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rPr>
      </w:pPr>
      <w:bookmarkStart w:id="0" w:name="_Toc467744165"/>
    </w:p>
    <w:p>
      <w:pPr>
        <w:pStyle w:val="3"/>
        <w:spacing w:beforeLines="50" w:after="0" w:line="600" w:lineRule="exact"/>
        <w:jc w:val="center"/>
        <w:rPr>
          <w:rFonts w:ascii="仿宋" w:hAnsi="仿宋" w:eastAsia="仿宋" w:cs="方正小标宋简体"/>
          <w:sz w:val="36"/>
        </w:rPr>
      </w:pPr>
      <w:bookmarkStart w:id="8" w:name="_GoBack"/>
      <w:r>
        <w:rPr>
          <w:rFonts w:hint="eastAsia" w:ascii="仿宋" w:hAnsi="仿宋" w:eastAsia="仿宋" w:cs="方正小标宋简体"/>
          <w:sz w:val="36"/>
        </w:rPr>
        <w:t>响应文件格式要求</w:t>
      </w:r>
      <w:bookmarkEnd w:id="0"/>
    </w:p>
    <w:bookmarkEnd w:id="8"/>
    <w:p>
      <w:pPr>
        <w:rPr>
          <w:rFonts w:ascii="仿宋" w:hAnsi="仿宋" w:eastAsia="仿宋"/>
        </w:rPr>
      </w:pPr>
    </w:p>
    <w:p>
      <w:pPr>
        <w:spacing w:line="60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一、封面（参考）</w:t>
      </w:r>
    </w:p>
    <w:p>
      <w:pPr>
        <w:spacing w:line="60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二、报价函</w:t>
      </w:r>
    </w:p>
    <w:p>
      <w:pPr>
        <w:spacing w:line="60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三、报价单</w:t>
      </w:r>
    </w:p>
    <w:p>
      <w:pPr>
        <w:spacing w:line="600" w:lineRule="exact"/>
        <w:ind w:firstLine="480"/>
        <w:rPr>
          <w:rFonts w:ascii="仿宋" w:hAnsi="仿宋" w:eastAsia="仿宋" w:cs="仿宋_GB2312"/>
          <w:sz w:val="32"/>
          <w:szCs w:val="32"/>
        </w:rPr>
      </w:pPr>
      <w:r>
        <w:rPr>
          <w:rFonts w:hint="eastAsia" w:ascii="仿宋" w:hAnsi="仿宋" w:eastAsia="仿宋" w:cs="仿宋"/>
          <w:color w:val="000000"/>
          <w:sz w:val="32"/>
          <w:szCs w:val="32"/>
        </w:rPr>
        <w:t>四、营业执照和</w:t>
      </w:r>
      <w:r>
        <w:rPr>
          <w:rFonts w:hint="eastAsia" w:ascii="仿宋" w:hAnsi="仿宋" w:eastAsia="仿宋" w:cs="仿宋_GB2312"/>
          <w:sz w:val="32"/>
          <w:szCs w:val="32"/>
        </w:rPr>
        <w:t>资质证书复印件加盖公章</w:t>
      </w:r>
    </w:p>
    <w:p>
      <w:pPr>
        <w:spacing w:line="60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五、法定代表人授权委托书</w:t>
      </w:r>
    </w:p>
    <w:p>
      <w:pPr>
        <w:spacing w:beforeLines="50" w:line="600" w:lineRule="exact"/>
        <w:ind w:firstLine="643" w:firstLineChars="200"/>
        <w:rPr>
          <w:rFonts w:ascii="仿宋" w:hAnsi="仿宋" w:eastAsia="仿宋" w:cs="仿宋"/>
          <w:b/>
          <w:sz w:val="32"/>
          <w:szCs w:val="32"/>
        </w:rPr>
      </w:pPr>
    </w:p>
    <w:p>
      <w:pPr>
        <w:snapToGrid w:val="0"/>
        <w:spacing w:beforeLines="50" w:line="600" w:lineRule="exact"/>
        <w:ind w:firstLine="560"/>
        <w:rPr>
          <w:rFonts w:ascii="仿宋" w:hAnsi="仿宋" w:eastAsia="仿宋" w:cs="仿宋"/>
          <w:sz w:val="32"/>
          <w:szCs w:val="32"/>
          <w:bdr w:val="single" w:color="auto" w:sz="4" w:space="0"/>
        </w:rPr>
        <w:sectPr>
          <w:headerReference r:id="rId3" w:type="default"/>
          <w:footerReference r:id="rId4" w:type="default"/>
          <w:pgSz w:w="11907" w:h="16840"/>
          <w:pgMar w:top="1440" w:right="1797" w:bottom="1440" w:left="1797" w:header="851" w:footer="992" w:gutter="0"/>
          <w:cols w:space="425" w:num="1"/>
          <w:docGrid w:type="lines" w:linePitch="380" w:charSpace="-5735"/>
        </w:sectPr>
      </w:pPr>
    </w:p>
    <w:p>
      <w:pPr>
        <w:ind w:right="-86" w:rightChars="-41" w:firstLine="480"/>
        <w:rPr>
          <w:rFonts w:ascii="仿宋" w:hAnsi="仿宋" w:eastAsia="仿宋" w:cs="宋体"/>
          <w:b/>
          <w:sz w:val="28"/>
          <w:szCs w:val="28"/>
        </w:rPr>
      </w:pPr>
      <w:bookmarkStart w:id="1" w:name="_Toc10476"/>
    </w:p>
    <w:p>
      <w:pPr>
        <w:ind w:right="-86" w:rightChars="-41"/>
        <w:rPr>
          <w:rFonts w:ascii="仿宋" w:hAnsi="仿宋" w:eastAsia="仿宋"/>
          <w:color w:val="000000"/>
          <w:sz w:val="32"/>
          <w:szCs w:val="32"/>
        </w:rPr>
      </w:pPr>
      <w:r>
        <w:rPr>
          <w:rFonts w:hint="eastAsia" w:ascii="仿宋" w:hAnsi="仿宋" w:eastAsia="仿宋" w:cs="宋体"/>
          <w:b/>
          <w:sz w:val="32"/>
          <w:szCs w:val="32"/>
        </w:rPr>
        <w:t>一：响应文件封面</w:t>
      </w:r>
      <w:bookmarkEnd w:id="1"/>
    </w:p>
    <w:p>
      <w:pPr>
        <w:spacing w:beforeLines="50" w:line="600" w:lineRule="exact"/>
        <w:ind w:right="-38" w:rightChars="-18" w:firstLine="640" w:firstLineChars="200"/>
        <w:rPr>
          <w:rFonts w:ascii="仿宋_GB2312" w:hAnsi="仿宋_GB2312" w:eastAsia="仿宋_GB2312" w:cs="仿宋_GB2312"/>
          <w:snapToGrid w:val="0"/>
          <w:sz w:val="32"/>
          <w:szCs w:val="32"/>
        </w:rPr>
      </w:pPr>
      <w:r>
        <w:rPr>
          <w:rFonts w:hint="eastAsia" w:ascii="仿宋" w:hAnsi="仿宋" w:eastAsia="仿宋" w:cs="方正小标宋简体"/>
          <w:sz w:val="32"/>
          <w:szCs w:val="32"/>
        </w:rPr>
        <w:t>项目名称：</w:t>
      </w:r>
      <w:r>
        <w:rPr>
          <w:rFonts w:hint="eastAsia" w:ascii="仿宋" w:hAnsi="仿宋" w:eastAsia="仿宋" w:cs="仿宋_GB2312"/>
          <w:sz w:val="32"/>
          <w:szCs w:val="32"/>
        </w:rPr>
        <w:t>西安市国有企业退休人员党建活动中心+专属药房空调采购项目</w:t>
      </w:r>
    </w:p>
    <w:p>
      <w:pPr>
        <w:spacing w:line="1000" w:lineRule="exact"/>
        <w:ind w:right="-733" w:rightChars="-349"/>
        <w:jc w:val="left"/>
        <w:rPr>
          <w:rFonts w:ascii="仿宋" w:hAnsi="仿宋" w:eastAsia="仿宋" w:cs="方正小标宋简体"/>
          <w:sz w:val="32"/>
          <w:szCs w:val="32"/>
        </w:rPr>
      </w:pPr>
    </w:p>
    <w:p>
      <w:pPr>
        <w:spacing w:line="1000" w:lineRule="exact"/>
        <w:ind w:left="-315" w:leftChars="-150" w:right="-733" w:rightChars="-349" w:firstLine="520" w:firstLineChars="100"/>
        <w:jc w:val="left"/>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spacing w:line="600" w:lineRule="exact"/>
        <w:ind w:firstLine="1040"/>
        <w:jc w:val="center"/>
        <w:outlineLvl w:val="0"/>
        <w:rPr>
          <w:rFonts w:ascii="仿宋" w:hAnsi="仿宋" w:eastAsia="仿宋"/>
          <w:color w:val="000000"/>
          <w:sz w:val="52"/>
        </w:rPr>
      </w:pPr>
    </w:p>
    <w:p>
      <w:pPr>
        <w:ind w:firstLine="202" w:firstLineChars="18"/>
        <w:jc w:val="center"/>
        <w:rPr>
          <w:rFonts w:ascii="仿宋" w:hAnsi="仿宋" w:eastAsia="仿宋" w:cs="方正小标宋简体"/>
          <w:b/>
          <w:bCs/>
          <w:color w:val="000000"/>
          <w:spacing w:val="80"/>
          <w:sz w:val="96"/>
          <w:szCs w:val="96"/>
        </w:rPr>
      </w:pPr>
      <w:r>
        <w:rPr>
          <w:rFonts w:hint="eastAsia" w:ascii="仿宋" w:hAnsi="仿宋" w:eastAsia="仿宋" w:cs="方正小标宋简体"/>
          <w:b/>
          <w:bCs/>
          <w:color w:val="000000"/>
          <w:spacing w:val="80"/>
          <w:sz w:val="96"/>
          <w:szCs w:val="96"/>
        </w:rPr>
        <w:t>询价响应文件</w:t>
      </w:r>
    </w:p>
    <w:p>
      <w:pPr>
        <w:pStyle w:val="10"/>
        <w:spacing w:line="500" w:lineRule="exact"/>
        <w:ind w:left="1760" w:firstLine="640"/>
        <w:rPr>
          <w:rFonts w:ascii="仿宋" w:hAnsi="仿宋" w:eastAsia="仿宋" w:cs="方正小标宋简体"/>
          <w:color w:val="000000"/>
          <w:sz w:val="32"/>
        </w:rPr>
      </w:pPr>
    </w:p>
    <w:p>
      <w:pPr>
        <w:pStyle w:val="10"/>
        <w:spacing w:line="500" w:lineRule="exact"/>
        <w:ind w:left="1760" w:firstLine="640"/>
        <w:rPr>
          <w:rFonts w:ascii="仿宋" w:hAnsi="仿宋" w:eastAsia="仿宋" w:cs="方正小标宋简体"/>
          <w:color w:val="000000"/>
          <w:sz w:val="32"/>
        </w:rPr>
      </w:pPr>
    </w:p>
    <w:p>
      <w:pPr>
        <w:pStyle w:val="10"/>
        <w:spacing w:line="500" w:lineRule="exact"/>
        <w:ind w:left="1760" w:firstLine="640"/>
        <w:jc w:val="center"/>
        <w:rPr>
          <w:rFonts w:ascii="仿宋" w:hAnsi="仿宋" w:eastAsia="仿宋" w:cs="方正小标宋简体"/>
          <w:color w:val="000000"/>
          <w:sz w:val="32"/>
        </w:rPr>
      </w:pP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r>
        <w:rPr>
          <w:rFonts w:hint="eastAsia" w:ascii="仿宋" w:hAnsi="仿宋" w:eastAsia="仿宋" w:cs="方正小标宋简体"/>
          <w:color w:val="000000"/>
          <w:sz w:val="32"/>
          <w:szCs w:val="32"/>
        </w:rPr>
        <w:t>单位名称：  　　　                   　（盖公章）</w:t>
      </w:r>
    </w:p>
    <w:p>
      <w:pPr>
        <w:snapToGrid w:val="0"/>
        <w:spacing w:line="500" w:lineRule="exact"/>
        <w:ind w:firstLine="641"/>
        <w:jc w:val="center"/>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r>
        <w:rPr>
          <w:rFonts w:hint="eastAsia" w:ascii="仿宋" w:hAnsi="仿宋" w:eastAsia="仿宋" w:cs="方正小标宋简体"/>
          <w:color w:val="000000"/>
          <w:sz w:val="32"/>
          <w:szCs w:val="32"/>
        </w:rPr>
        <w:t>法定代表人或授权代理人：　         （签字或盖章）</w:t>
      </w:r>
    </w:p>
    <w:p>
      <w:pPr>
        <w:snapToGrid w:val="0"/>
        <w:spacing w:line="500" w:lineRule="exact"/>
        <w:rPr>
          <w:rFonts w:ascii="仿宋" w:hAnsi="仿宋" w:eastAsia="仿宋" w:cs="方正小标宋简体"/>
          <w:color w:val="000000"/>
          <w:sz w:val="32"/>
          <w:szCs w:val="32"/>
        </w:rPr>
      </w:pPr>
    </w:p>
    <w:p>
      <w:pPr>
        <w:snapToGrid w:val="0"/>
        <w:spacing w:line="500" w:lineRule="exact"/>
        <w:ind w:firstLine="641"/>
        <w:jc w:val="center"/>
        <w:rPr>
          <w:rFonts w:ascii="仿宋" w:hAnsi="仿宋" w:eastAsia="仿宋" w:cs="方正小标宋简体"/>
          <w:color w:val="000000"/>
          <w:sz w:val="32"/>
          <w:szCs w:val="32"/>
        </w:rPr>
      </w:pPr>
      <w:r>
        <w:rPr>
          <w:rFonts w:hint="eastAsia" w:ascii="仿宋" w:hAnsi="仿宋" w:eastAsia="仿宋" w:cs="方正小标宋简体"/>
          <w:color w:val="000000"/>
          <w:sz w:val="32"/>
          <w:szCs w:val="32"/>
        </w:rPr>
        <w:t>响应文件递交截止时间：           年    月    日</w:t>
      </w:r>
    </w:p>
    <w:p>
      <w:pPr>
        <w:rPr>
          <w:rFonts w:ascii="仿宋" w:hAnsi="仿宋" w:eastAsia="仿宋" w:cs="方正小标宋简体"/>
          <w:sz w:val="24"/>
        </w:rPr>
        <w:sectPr>
          <w:pgSz w:w="11907" w:h="16840"/>
          <w:pgMar w:top="1134" w:right="1191" w:bottom="1134" w:left="1304" w:header="851" w:footer="992" w:gutter="0"/>
          <w:cols w:space="720" w:num="1"/>
          <w:docGrid w:linePitch="380" w:charSpace="-5735"/>
        </w:sectPr>
      </w:pPr>
    </w:p>
    <w:p>
      <w:pPr>
        <w:tabs>
          <w:tab w:val="left" w:pos="6300"/>
        </w:tabs>
        <w:snapToGrid w:val="0"/>
        <w:spacing w:line="480" w:lineRule="exact"/>
        <w:ind w:firstLine="561"/>
        <w:jc w:val="left"/>
        <w:outlineLvl w:val="0"/>
        <w:rPr>
          <w:rFonts w:ascii="仿宋" w:hAnsi="仿宋" w:eastAsia="仿宋" w:cs="宋体"/>
          <w:b/>
          <w:sz w:val="28"/>
          <w:szCs w:val="28"/>
        </w:rPr>
      </w:pPr>
      <w:bookmarkStart w:id="2" w:name="_Toc23378"/>
    </w:p>
    <w:p>
      <w:pPr>
        <w:tabs>
          <w:tab w:val="left" w:pos="6300"/>
        </w:tabs>
        <w:snapToGrid w:val="0"/>
        <w:spacing w:line="480" w:lineRule="exact"/>
        <w:ind w:firstLine="561"/>
        <w:jc w:val="left"/>
        <w:outlineLvl w:val="0"/>
        <w:rPr>
          <w:rFonts w:ascii="仿宋" w:hAnsi="仿宋" w:eastAsia="仿宋" w:cs="仿宋"/>
          <w:b/>
          <w:color w:val="000000"/>
          <w:sz w:val="32"/>
          <w:szCs w:val="32"/>
        </w:rPr>
      </w:pPr>
      <w:bookmarkStart w:id="3" w:name="_Toc325726037"/>
      <w:bookmarkStart w:id="4" w:name="_Toc376936768"/>
      <w:r>
        <w:rPr>
          <w:rFonts w:hint="eastAsia" w:ascii="仿宋" w:hAnsi="仿宋" w:eastAsia="仿宋" w:cs="宋体"/>
          <w:b/>
          <w:sz w:val="32"/>
          <w:szCs w:val="32"/>
        </w:rPr>
        <w:t>二：</w:t>
      </w:r>
      <w:bookmarkEnd w:id="2"/>
      <w:bookmarkEnd w:id="3"/>
      <w:bookmarkEnd w:id="4"/>
      <w:r>
        <w:rPr>
          <w:rFonts w:hint="eastAsia" w:ascii="仿宋" w:hAnsi="仿宋" w:eastAsia="仿宋" w:cs="宋体"/>
          <w:b/>
          <w:sz w:val="32"/>
          <w:szCs w:val="32"/>
        </w:rPr>
        <w:t>报价函</w:t>
      </w:r>
    </w:p>
    <w:p>
      <w:pPr>
        <w:tabs>
          <w:tab w:val="left" w:pos="6300"/>
        </w:tabs>
        <w:snapToGrid w:val="0"/>
        <w:spacing w:line="480" w:lineRule="exact"/>
        <w:jc w:val="center"/>
        <w:outlineLvl w:val="0"/>
        <w:rPr>
          <w:rFonts w:ascii="仿宋" w:hAnsi="仿宋" w:eastAsia="仿宋" w:cs="仿宋"/>
          <w:b/>
          <w:color w:val="000000"/>
          <w:sz w:val="32"/>
          <w:szCs w:val="44"/>
        </w:rPr>
      </w:pPr>
    </w:p>
    <w:p>
      <w:pPr>
        <w:tabs>
          <w:tab w:val="left" w:pos="6300"/>
        </w:tabs>
        <w:snapToGrid w:val="0"/>
        <w:spacing w:line="480" w:lineRule="exact"/>
        <w:jc w:val="center"/>
        <w:outlineLvl w:val="0"/>
        <w:rPr>
          <w:rFonts w:ascii="仿宋" w:hAnsi="仿宋" w:eastAsia="仿宋" w:cs="仿宋"/>
          <w:b/>
          <w:color w:val="000000"/>
          <w:sz w:val="32"/>
          <w:szCs w:val="44"/>
        </w:rPr>
      </w:pPr>
      <w:r>
        <w:rPr>
          <w:rFonts w:hint="eastAsia" w:ascii="仿宋" w:hAnsi="仿宋" w:eastAsia="仿宋" w:cs="仿宋"/>
          <w:b/>
          <w:color w:val="000000"/>
          <w:sz w:val="32"/>
          <w:szCs w:val="44"/>
        </w:rPr>
        <w:t>（一）报价函</w:t>
      </w:r>
    </w:p>
    <w:p>
      <w:pPr>
        <w:tabs>
          <w:tab w:val="left" w:pos="6300"/>
        </w:tabs>
        <w:snapToGrid w:val="0"/>
        <w:spacing w:line="360" w:lineRule="auto"/>
        <w:ind w:firstLine="480"/>
        <w:rPr>
          <w:rFonts w:ascii="仿宋" w:hAnsi="仿宋" w:eastAsia="仿宋" w:cs="仿宋"/>
          <w:color w:val="000000"/>
          <w:sz w:val="24"/>
          <w:u w:val="single"/>
        </w:rPr>
      </w:pP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u w:val="single"/>
        </w:rPr>
        <w:t>西安建工职工服务中心有限责任公司</w:t>
      </w:r>
      <w:r>
        <w:rPr>
          <w:rFonts w:hint="eastAsia" w:ascii="仿宋" w:hAnsi="仿宋" w:eastAsia="仿宋" w:cs="仿宋"/>
          <w:color w:val="000000"/>
          <w:sz w:val="28"/>
          <w:szCs w:val="28"/>
        </w:rPr>
        <w:t>：</w:t>
      </w:r>
    </w:p>
    <w:p>
      <w:pPr>
        <w:spacing w:beforeLines="50" w:line="600" w:lineRule="exact"/>
        <w:ind w:right="-38" w:rightChars="-1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我方收到贵公司西安市国有企业退休人员党建活动中心+专属药房空调采购项目询价通知书，经详细研究，决定参加该询价项目的报价。</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1、愿意按照询价通知书文件中的一切要求提供服务。我单位对本项目的一次性报价为人民币大写：元整；人民币小写：元。</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2、我方现提交的响应文件为：响应文件正本份，副本份。</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3、我方承诺：本响应文件的有效期为180天。</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4、我方完全理解和接受贵方询价通知书文件的一切规定和要求及评审办法。</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zh-CN"/>
        </w:rPr>
        <w:t>我方声明报价文件及所提供的一切资料均真实无误及有效。由于我方提供资料不实而造成的责任和后果由我方承担。</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6、我方若成为成交单位，将按照响应结果签订合同，并且严格履行合同义务。本承诺函将成为合同不可分割的一部分，与合同具有同等的法律效力。</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单位（公章）：</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电话：</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联系人：</w:t>
      </w:r>
    </w:p>
    <w:p>
      <w:pPr>
        <w:tabs>
          <w:tab w:val="left" w:pos="6300"/>
        </w:tabs>
        <w:snapToGrid w:val="0"/>
        <w:spacing w:line="360" w:lineRule="auto"/>
        <w:ind w:firstLine="480"/>
        <w:rPr>
          <w:rFonts w:ascii="仿宋" w:hAnsi="仿宋" w:eastAsia="仿宋" w:cs="仿宋"/>
          <w:color w:val="000000"/>
          <w:sz w:val="28"/>
          <w:szCs w:val="28"/>
        </w:rPr>
      </w:pPr>
    </w:p>
    <w:p>
      <w:pPr>
        <w:snapToGrid w:val="0"/>
        <w:spacing w:line="360" w:lineRule="auto"/>
        <w:ind w:firstLine="480"/>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pacing w:line="360" w:lineRule="auto"/>
        <w:contextualSpacing/>
        <w:jc w:val="center"/>
        <w:rPr>
          <w:rFonts w:ascii="仿宋" w:hAnsi="仿宋" w:eastAsia="仿宋" w:cs="宋体"/>
          <w:b/>
          <w:bCs/>
          <w:sz w:val="32"/>
          <w:szCs w:val="32"/>
        </w:rPr>
      </w:pPr>
      <w:r>
        <w:rPr>
          <w:rFonts w:hint="eastAsia" w:ascii="仿宋" w:hAnsi="仿宋" w:eastAsia="仿宋" w:cs="宋体"/>
          <w:b/>
          <w:bCs/>
          <w:sz w:val="32"/>
          <w:szCs w:val="32"/>
        </w:rPr>
        <w:t>（二）询价报价表</w:t>
      </w:r>
    </w:p>
    <w:p>
      <w:pPr>
        <w:ind w:firstLine="2711" w:firstLineChars="750"/>
        <w:rPr>
          <w:rFonts w:ascii="仿宋" w:hAnsi="仿宋" w:eastAsia="仿宋" w:cs="宋体"/>
          <w:b/>
          <w:sz w:val="36"/>
          <w:szCs w:val="36"/>
        </w:rPr>
      </w:pPr>
    </w:p>
    <w:p>
      <w:pPr>
        <w:rPr>
          <w:rFonts w:ascii="仿宋" w:hAnsi="仿宋" w:eastAsia="仿宋" w:cs="宋体"/>
          <w:b/>
        </w:rPr>
      </w:pPr>
      <w:r>
        <w:rPr>
          <w:rFonts w:hint="eastAsia" w:ascii="仿宋" w:hAnsi="仿宋" w:eastAsia="仿宋" w:cs="宋体"/>
          <w:b/>
        </w:rPr>
        <w:t xml:space="preserve">供应商名称（盖章）：                                       </w:t>
      </w:r>
    </w:p>
    <w:p>
      <w:pPr>
        <w:ind w:right="420"/>
        <w:jc w:val="right"/>
        <w:rPr>
          <w:rFonts w:ascii="仿宋" w:hAnsi="仿宋" w:eastAsia="仿宋" w:cs="宋体"/>
          <w:b/>
        </w:rPr>
      </w:pPr>
      <w:r>
        <w:rPr>
          <w:rFonts w:hint="eastAsia" w:ascii="仿宋" w:hAnsi="仿宋" w:eastAsia="仿宋" w:cs="宋体"/>
        </w:rPr>
        <w:t>投标日期：  年　月　日</w:t>
      </w:r>
    </w:p>
    <w:tbl>
      <w:tblPr>
        <w:tblStyle w:val="1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925"/>
        <w:gridCol w:w="2232"/>
        <w:gridCol w:w="181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739" w:type="dxa"/>
            <w:vAlign w:val="center"/>
          </w:tcPr>
          <w:p>
            <w:pPr>
              <w:jc w:val="center"/>
              <w:rPr>
                <w:rFonts w:ascii="仿宋" w:hAnsi="仿宋" w:eastAsia="仿宋" w:cs="宋体"/>
                <w:bCs/>
              </w:rPr>
            </w:pPr>
            <w:r>
              <w:rPr>
                <w:rFonts w:hint="eastAsia" w:ascii="仿宋" w:hAnsi="仿宋" w:eastAsia="仿宋" w:cs="宋体"/>
                <w:bCs/>
              </w:rPr>
              <w:t>序号</w:t>
            </w:r>
          </w:p>
        </w:tc>
        <w:tc>
          <w:tcPr>
            <w:tcW w:w="2925" w:type="dxa"/>
            <w:vAlign w:val="center"/>
          </w:tcPr>
          <w:p>
            <w:pPr>
              <w:jc w:val="center"/>
              <w:rPr>
                <w:rFonts w:ascii="仿宋" w:hAnsi="仿宋" w:eastAsia="仿宋" w:cs="宋体"/>
                <w:bCs/>
              </w:rPr>
            </w:pPr>
            <w:r>
              <w:rPr>
                <w:rFonts w:hint="eastAsia" w:ascii="仿宋" w:hAnsi="仿宋" w:eastAsia="仿宋" w:cs="宋体"/>
                <w:bCs/>
              </w:rPr>
              <w:t>项目名称</w:t>
            </w:r>
          </w:p>
        </w:tc>
        <w:tc>
          <w:tcPr>
            <w:tcW w:w="2232" w:type="dxa"/>
            <w:vAlign w:val="center"/>
          </w:tcPr>
          <w:p>
            <w:pPr>
              <w:jc w:val="center"/>
              <w:rPr>
                <w:rFonts w:ascii="仿宋" w:hAnsi="仿宋" w:eastAsia="仿宋" w:cs="宋体"/>
                <w:bCs/>
              </w:rPr>
            </w:pPr>
            <w:r>
              <w:rPr>
                <w:rFonts w:hint="eastAsia" w:ascii="仿宋" w:hAnsi="仿宋" w:eastAsia="仿宋" w:cs="宋体"/>
                <w:bCs/>
              </w:rPr>
              <w:t>投标总价（元）</w:t>
            </w:r>
          </w:p>
        </w:tc>
        <w:tc>
          <w:tcPr>
            <w:tcW w:w="1812" w:type="dxa"/>
            <w:vAlign w:val="center"/>
          </w:tcPr>
          <w:p>
            <w:pPr>
              <w:jc w:val="center"/>
              <w:rPr>
                <w:rFonts w:ascii="仿宋" w:hAnsi="仿宋" w:eastAsia="仿宋" w:cs="宋体"/>
                <w:bCs/>
              </w:rPr>
            </w:pPr>
            <w:r>
              <w:rPr>
                <w:rFonts w:hint="eastAsia" w:ascii="仿宋" w:hAnsi="仿宋" w:eastAsia="仿宋" w:cs="宋体"/>
                <w:bCs/>
              </w:rPr>
              <w:t>质量</w:t>
            </w:r>
          </w:p>
        </w:tc>
        <w:tc>
          <w:tcPr>
            <w:tcW w:w="1643" w:type="dxa"/>
            <w:vAlign w:val="center"/>
          </w:tcPr>
          <w:p>
            <w:pPr>
              <w:jc w:val="center"/>
              <w:rPr>
                <w:rFonts w:ascii="仿宋" w:hAnsi="仿宋" w:eastAsia="仿宋" w:cs="宋体"/>
              </w:rPr>
            </w:pPr>
            <w:r>
              <w:rPr>
                <w:rFonts w:hint="eastAsia" w:ascii="仿宋" w:hAnsi="仿宋" w:eastAsia="仿宋" w:cs="宋体"/>
                <w:bCs/>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39" w:type="dxa"/>
            <w:vAlign w:val="center"/>
          </w:tcPr>
          <w:p>
            <w:pPr>
              <w:jc w:val="center"/>
              <w:rPr>
                <w:rFonts w:ascii="仿宋" w:hAnsi="仿宋" w:eastAsia="仿宋" w:cs="宋体"/>
              </w:rPr>
            </w:pPr>
          </w:p>
        </w:tc>
        <w:tc>
          <w:tcPr>
            <w:tcW w:w="2925" w:type="dxa"/>
            <w:vAlign w:val="center"/>
          </w:tcPr>
          <w:p>
            <w:pPr>
              <w:rPr>
                <w:rFonts w:ascii="仿宋" w:hAnsi="仿宋" w:eastAsia="仿宋" w:cs="宋体"/>
              </w:rPr>
            </w:pPr>
          </w:p>
        </w:tc>
        <w:tc>
          <w:tcPr>
            <w:tcW w:w="2232" w:type="dxa"/>
            <w:vAlign w:val="center"/>
          </w:tcPr>
          <w:p>
            <w:pPr>
              <w:rPr>
                <w:rFonts w:ascii="仿宋" w:hAnsi="仿宋" w:eastAsia="仿宋" w:cs="宋体"/>
              </w:rPr>
            </w:pPr>
          </w:p>
        </w:tc>
        <w:tc>
          <w:tcPr>
            <w:tcW w:w="1812" w:type="dxa"/>
            <w:vAlign w:val="center"/>
          </w:tcPr>
          <w:p>
            <w:pPr>
              <w:rPr>
                <w:rFonts w:ascii="仿宋" w:hAnsi="仿宋" w:eastAsia="仿宋" w:cs="宋体"/>
              </w:rPr>
            </w:pPr>
          </w:p>
        </w:tc>
        <w:tc>
          <w:tcPr>
            <w:tcW w:w="1643" w:type="dxa"/>
            <w:vAlign w:val="center"/>
          </w:tcPr>
          <w:p>
            <w:pP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664" w:type="dxa"/>
            <w:gridSpan w:val="2"/>
            <w:vAlign w:val="center"/>
          </w:tcPr>
          <w:p>
            <w:pPr>
              <w:ind w:firstLine="480"/>
              <w:jc w:val="right"/>
              <w:rPr>
                <w:rFonts w:ascii="仿宋" w:hAnsi="仿宋" w:eastAsia="仿宋" w:cs="宋体"/>
              </w:rPr>
            </w:pPr>
            <w:r>
              <w:rPr>
                <w:rFonts w:hint="eastAsia" w:ascii="仿宋" w:hAnsi="仿宋" w:eastAsia="仿宋" w:cs="宋体"/>
              </w:rPr>
              <w:t>投标报价（大写）</w:t>
            </w:r>
          </w:p>
        </w:tc>
        <w:tc>
          <w:tcPr>
            <w:tcW w:w="5687" w:type="dxa"/>
            <w:gridSpan w:val="3"/>
            <w:vAlign w:val="center"/>
          </w:tcPr>
          <w:p>
            <w:pP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664" w:type="dxa"/>
            <w:gridSpan w:val="2"/>
            <w:vAlign w:val="center"/>
          </w:tcPr>
          <w:p>
            <w:pPr>
              <w:ind w:firstLine="480"/>
              <w:jc w:val="right"/>
              <w:rPr>
                <w:rFonts w:ascii="仿宋" w:hAnsi="仿宋" w:eastAsia="仿宋" w:cs="宋体"/>
              </w:rPr>
            </w:pPr>
            <w:r>
              <w:rPr>
                <w:rFonts w:hint="eastAsia" w:ascii="仿宋" w:hAnsi="仿宋" w:eastAsia="仿宋" w:cs="宋体"/>
              </w:rPr>
              <w:t>（小写）</w:t>
            </w:r>
          </w:p>
        </w:tc>
        <w:tc>
          <w:tcPr>
            <w:tcW w:w="5687" w:type="dxa"/>
            <w:gridSpan w:val="3"/>
            <w:vAlign w:val="center"/>
          </w:tcPr>
          <w:p>
            <w:pPr>
              <w:rPr>
                <w:rFonts w:ascii="仿宋" w:hAnsi="仿宋" w:eastAsia="仿宋" w:cs="宋体"/>
              </w:rPr>
            </w:pPr>
          </w:p>
        </w:tc>
      </w:tr>
    </w:tbl>
    <w:p>
      <w:pPr>
        <w:autoSpaceDE w:val="0"/>
        <w:autoSpaceDN w:val="0"/>
        <w:adjustRightInd w:val="0"/>
        <w:ind w:firstLine="480"/>
        <w:rPr>
          <w:rFonts w:ascii="仿宋" w:hAnsi="仿宋" w:eastAsia="仿宋" w:cs="宋体"/>
        </w:rPr>
      </w:pPr>
      <w:r>
        <w:rPr>
          <w:rFonts w:hint="eastAsia" w:ascii="仿宋" w:hAnsi="仿宋" w:eastAsia="仿宋" w:cs="宋体"/>
          <w:kern w:val="0"/>
          <w:lang w:val="zh-CN"/>
        </w:rPr>
        <w:t>注：</w:t>
      </w:r>
      <w:r>
        <w:rPr>
          <w:rFonts w:hint="eastAsia" w:ascii="仿宋" w:hAnsi="仿宋" w:eastAsia="仿宋" w:cs="宋体"/>
          <w:kern w:val="0"/>
        </w:rPr>
        <w:t>1.</w:t>
      </w:r>
      <w:r>
        <w:rPr>
          <w:rFonts w:hint="eastAsia" w:ascii="仿宋" w:hAnsi="仿宋" w:eastAsia="仿宋" w:cs="宋体"/>
          <w:kern w:val="0"/>
          <w:lang w:val="zh-CN"/>
        </w:rPr>
        <w:t>竞争性磋商响应报价包括：投标总价、分项、税金及不可</w:t>
      </w:r>
      <w:r>
        <w:rPr>
          <w:rFonts w:hint="eastAsia" w:ascii="仿宋" w:hAnsi="仿宋" w:eastAsia="仿宋" w:cs="宋体"/>
        </w:rPr>
        <w:t xml:space="preserve">预见费等全部费用。 </w:t>
      </w:r>
    </w:p>
    <w:p>
      <w:pPr>
        <w:autoSpaceDE w:val="0"/>
        <w:autoSpaceDN w:val="0"/>
        <w:adjustRightInd w:val="0"/>
        <w:ind w:firstLine="896" w:firstLineChars="427"/>
        <w:rPr>
          <w:rFonts w:ascii="仿宋" w:hAnsi="仿宋" w:eastAsia="仿宋" w:cs="宋体"/>
          <w:kern w:val="0"/>
          <w:lang w:val="zh-CN"/>
        </w:rPr>
      </w:pPr>
      <w:r>
        <w:rPr>
          <w:rFonts w:hint="eastAsia" w:ascii="仿宋" w:hAnsi="仿宋" w:eastAsia="仿宋" w:cs="宋体"/>
          <w:kern w:val="0"/>
        </w:rPr>
        <w:t>2.</w:t>
      </w:r>
      <w:r>
        <w:rPr>
          <w:rFonts w:hint="eastAsia" w:ascii="仿宋" w:hAnsi="仿宋" w:eastAsia="仿宋" w:cs="宋体"/>
          <w:kern w:val="0"/>
          <w:lang w:val="zh-CN"/>
        </w:rPr>
        <w:t>竞争性磋商响应最初报价不能有两个或两个以上的报价方案。</w:t>
      </w:r>
    </w:p>
    <w:p>
      <w:pPr>
        <w:adjustRightInd w:val="0"/>
        <w:textAlignment w:val="baseline"/>
        <w:rPr>
          <w:rFonts w:ascii="仿宋" w:hAnsi="仿宋" w:eastAsia="仿宋" w:cs="宋体"/>
          <w:b/>
        </w:rPr>
      </w:pPr>
    </w:p>
    <w:p>
      <w:pPr>
        <w:adjustRightInd w:val="0"/>
        <w:textAlignment w:val="baseline"/>
        <w:rPr>
          <w:rFonts w:ascii="仿宋" w:hAnsi="仿宋" w:eastAsia="仿宋" w:cs="宋体"/>
          <w:b/>
        </w:rPr>
      </w:pPr>
    </w:p>
    <w:p>
      <w:pPr>
        <w:adjustRightInd w:val="0"/>
        <w:textAlignment w:val="baseline"/>
        <w:rPr>
          <w:rFonts w:ascii="仿宋" w:hAnsi="仿宋" w:eastAsia="仿宋" w:cs="宋体"/>
          <w:b/>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adjustRightInd w:val="0"/>
        <w:textAlignment w:val="baseline"/>
        <w:rPr>
          <w:rFonts w:ascii="仿宋" w:hAnsi="仿宋" w:eastAsia="仿宋" w:cs="宋体"/>
        </w:rPr>
      </w:pPr>
    </w:p>
    <w:p>
      <w:pPr>
        <w:ind w:firstLine="480"/>
        <w:jc w:val="center"/>
        <w:rPr>
          <w:rFonts w:ascii="仿宋" w:hAnsi="仿宋" w:eastAsia="仿宋" w:cs="宋体"/>
        </w:rPr>
      </w:pPr>
    </w:p>
    <w:p>
      <w:pPr>
        <w:rPr>
          <w:rFonts w:ascii="仿宋" w:hAnsi="仿宋" w:eastAsia="仿宋" w:cs="宋体"/>
        </w:rPr>
      </w:pPr>
    </w:p>
    <w:p>
      <w:pPr>
        <w:ind w:firstLine="3376" w:firstLineChars="1055"/>
        <w:rPr>
          <w:rFonts w:ascii="仿宋" w:hAnsi="仿宋" w:eastAsia="仿宋" w:cs="宋体"/>
          <w:sz w:val="32"/>
          <w:szCs w:val="32"/>
        </w:rPr>
      </w:pPr>
    </w:p>
    <w:p>
      <w:pPr>
        <w:ind w:firstLine="482"/>
        <w:jc w:val="center"/>
        <w:rPr>
          <w:rFonts w:ascii="仿宋" w:hAnsi="仿宋" w:eastAsia="仿宋" w:cs="宋体"/>
          <w:b/>
          <w:sz w:val="32"/>
          <w:szCs w:val="32"/>
        </w:rPr>
      </w:pPr>
      <w:r>
        <w:rPr>
          <w:rFonts w:hint="eastAsia" w:ascii="仿宋" w:hAnsi="仿宋" w:eastAsia="仿宋" w:cs="宋体"/>
          <w:b/>
          <w:sz w:val="32"/>
          <w:szCs w:val="32"/>
        </w:rPr>
        <w:t xml:space="preserve">        报价商：（公章）</w:t>
      </w:r>
    </w:p>
    <w:p>
      <w:pPr>
        <w:ind w:firstLine="482"/>
        <w:jc w:val="center"/>
        <w:rPr>
          <w:rFonts w:ascii="仿宋" w:hAnsi="仿宋" w:eastAsia="仿宋" w:cs="宋体"/>
          <w:b/>
          <w:sz w:val="32"/>
          <w:szCs w:val="32"/>
        </w:rPr>
      </w:pPr>
      <w:r>
        <w:rPr>
          <w:rFonts w:hint="eastAsia" w:ascii="仿宋" w:hAnsi="仿宋" w:eastAsia="仿宋" w:cs="宋体"/>
          <w:b/>
          <w:sz w:val="32"/>
          <w:szCs w:val="32"/>
        </w:rPr>
        <w:t xml:space="preserve">           法定代表人或委托代理人：（签字或盖章）</w:t>
      </w:r>
    </w:p>
    <w:p>
      <w:pPr>
        <w:ind w:firstLine="482"/>
        <w:jc w:val="center"/>
        <w:rPr>
          <w:rFonts w:ascii="仿宋" w:hAnsi="仿宋" w:eastAsia="仿宋" w:cs="宋体"/>
          <w:b/>
          <w:sz w:val="32"/>
          <w:szCs w:val="32"/>
        </w:rPr>
      </w:pPr>
      <w:r>
        <w:rPr>
          <w:rFonts w:hint="eastAsia" w:ascii="仿宋" w:hAnsi="仿宋" w:eastAsia="仿宋" w:cs="宋体"/>
          <w:b/>
          <w:sz w:val="32"/>
          <w:szCs w:val="32"/>
        </w:rPr>
        <w:t xml:space="preserve">             年   月  日</w:t>
      </w:r>
    </w:p>
    <w:p>
      <w:pPr>
        <w:rPr>
          <w:rFonts w:ascii="仿宋" w:hAnsi="仿宋" w:eastAsia="仿宋" w:cs="宋体"/>
          <w:b/>
          <w:sz w:val="32"/>
          <w:szCs w:val="32"/>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pacing w:line="600" w:lineRule="exact"/>
        <w:rPr>
          <w:rFonts w:ascii="仿宋" w:hAnsi="仿宋" w:eastAsia="仿宋" w:cs="仿宋"/>
          <w:color w:val="000000"/>
          <w:sz w:val="28"/>
          <w:szCs w:val="28"/>
        </w:rPr>
      </w:pPr>
    </w:p>
    <w:p>
      <w:pPr>
        <w:spacing w:line="600" w:lineRule="exact"/>
        <w:rPr>
          <w:rFonts w:ascii="仿宋" w:hAnsi="仿宋" w:eastAsia="仿宋" w:cs="宋体"/>
          <w:b/>
          <w:bCs/>
          <w:sz w:val="28"/>
          <w:szCs w:val="28"/>
        </w:rPr>
      </w:pPr>
    </w:p>
    <w:p>
      <w:pPr>
        <w:spacing w:line="600" w:lineRule="exact"/>
        <w:rPr>
          <w:rFonts w:ascii="仿宋" w:hAnsi="仿宋" w:eastAsia="仿宋" w:cs="宋体"/>
          <w:b/>
          <w:bCs/>
          <w:sz w:val="32"/>
          <w:szCs w:val="32"/>
        </w:rPr>
      </w:pPr>
      <w:r>
        <w:rPr>
          <w:rFonts w:hint="eastAsia" w:ascii="仿宋" w:hAnsi="仿宋" w:eastAsia="仿宋" w:cs="宋体"/>
          <w:b/>
          <w:bCs/>
          <w:sz w:val="32"/>
          <w:szCs w:val="32"/>
        </w:rPr>
        <w:t>三：询价清单</w:t>
      </w:r>
    </w:p>
    <w:p>
      <w:pPr>
        <w:spacing w:line="600" w:lineRule="exact"/>
        <w:rPr>
          <w:rFonts w:ascii="仿宋" w:hAnsi="仿宋" w:eastAsia="仿宋" w:cs="仿宋"/>
          <w:sz w:val="32"/>
          <w:szCs w:val="32"/>
        </w:rPr>
      </w:pPr>
      <w:r>
        <w:rPr>
          <w:rFonts w:hint="eastAsia" w:ascii="仿宋" w:hAnsi="仿宋" w:eastAsia="仿宋" w:cs="仿宋"/>
          <w:sz w:val="32"/>
          <w:szCs w:val="32"/>
        </w:rPr>
        <w:t>场地</w:t>
      </w:r>
      <w:r>
        <w:rPr>
          <w:rFonts w:hint="eastAsia" w:ascii="仿宋" w:hAnsi="仿宋" w:eastAsia="仿宋" w:cs="仿宋"/>
          <w:color w:val="000000"/>
          <w:kern w:val="0"/>
          <w:sz w:val="32"/>
          <w:szCs w:val="32"/>
        </w:rPr>
        <w:t>装修材料、劳务采购询价单（附件3）。</w:t>
      </w:r>
    </w:p>
    <w:p>
      <w:pPr>
        <w:snapToGrid w:val="0"/>
        <w:spacing w:line="360" w:lineRule="auto"/>
        <w:rPr>
          <w:rFonts w:ascii="仿宋" w:hAnsi="仿宋" w:eastAsia="仿宋" w:cs="仿宋"/>
          <w:color w:val="000000"/>
          <w:sz w:val="28"/>
          <w:szCs w:val="28"/>
        </w:rPr>
      </w:pPr>
    </w:p>
    <w:p>
      <w:pPr>
        <w:spacing w:line="600" w:lineRule="exact"/>
        <w:rPr>
          <w:rFonts w:ascii="仿宋" w:hAnsi="仿宋" w:eastAsia="仿宋" w:cs="仿宋"/>
          <w:b/>
          <w:bCs/>
          <w:color w:val="000000"/>
          <w:sz w:val="32"/>
          <w:szCs w:val="32"/>
        </w:rPr>
      </w:pPr>
    </w:p>
    <w:p>
      <w:pPr>
        <w:spacing w:line="600" w:lineRule="exact"/>
        <w:rPr>
          <w:rFonts w:ascii="仿宋" w:hAnsi="仿宋" w:eastAsia="仿宋" w:cs="仿宋"/>
          <w:b/>
          <w:bCs/>
          <w:color w:val="000000"/>
          <w:sz w:val="32"/>
          <w:szCs w:val="32"/>
        </w:rPr>
      </w:pPr>
    </w:p>
    <w:p>
      <w:pPr>
        <w:spacing w:line="600" w:lineRule="exact"/>
        <w:rPr>
          <w:rFonts w:ascii="仿宋" w:hAnsi="仿宋" w:eastAsia="仿宋" w:cs="仿宋"/>
          <w:b/>
          <w:bCs/>
          <w:color w:val="000000"/>
          <w:sz w:val="32"/>
          <w:szCs w:val="32"/>
        </w:rPr>
      </w:pPr>
    </w:p>
    <w:p>
      <w:pPr>
        <w:spacing w:line="600" w:lineRule="exact"/>
        <w:rPr>
          <w:rFonts w:ascii="仿宋" w:hAnsi="仿宋" w:eastAsia="仿宋" w:cs="仿宋"/>
          <w:b/>
          <w:bCs/>
          <w:color w:val="000000"/>
          <w:sz w:val="32"/>
          <w:szCs w:val="32"/>
        </w:rPr>
      </w:pPr>
    </w:p>
    <w:p>
      <w:pPr>
        <w:spacing w:line="600" w:lineRule="exact"/>
        <w:rPr>
          <w:rFonts w:ascii="仿宋" w:hAnsi="仿宋" w:eastAsia="仿宋" w:cs="仿宋_GB2312"/>
          <w:b/>
          <w:bCs/>
          <w:sz w:val="32"/>
          <w:szCs w:val="32"/>
        </w:rPr>
      </w:pPr>
      <w:r>
        <w:rPr>
          <w:rFonts w:hint="eastAsia" w:ascii="仿宋" w:hAnsi="仿宋" w:eastAsia="仿宋" w:cs="仿宋"/>
          <w:b/>
          <w:bCs/>
          <w:color w:val="000000"/>
          <w:sz w:val="32"/>
          <w:szCs w:val="32"/>
        </w:rPr>
        <w:t>四、营业执照和</w:t>
      </w:r>
      <w:r>
        <w:rPr>
          <w:rFonts w:hint="eastAsia" w:ascii="仿宋" w:hAnsi="仿宋" w:eastAsia="仿宋" w:cs="仿宋_GB2312"/>
          <w:b/>
          <w:bCs/>
          <w:sz w:val="32"/>
          <w:szCs w:val="32"/>
        </w:rPr>
        <w:t>资质证书复印件加盖公章</w:t>
      </w: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snapToGrid w:val="0"/>
        <w:spacing w:line="360" w:lineRule="auto"/>
        <w:rPr>
          <w:rFonts w:ascii="仿宋" w:hAnsi="仿宋" w:eastAsia="仿宋" w:cs="仿宋"/>
          <w:color w:val="000000"/>
          <w:sz w:val="28"/>
          <w:szCs w:val="28"/>
        </w:rPr>
      </w:pPr>
    </w:p>
    <w:p>
      <w:pPr>
        <w:widowControl/>
        <w:snapToGrid w:val="0"/>
        <w:spacing w:line="360" w:lineRule="auto"/>
        <w:outlineLvl w:val="1"/>
        <w:rPr>
          <w:rFonts w:ascii="仿宋" w:hAnsi="仿宋" w:eastAsia="仿宋" w:cs="仿宋"/>
          <w:color w:val="000000"/>
          <w:sz w:val="28"/>
          <w:szCs w:val="28"/>
        </w:rPr>
      </w:pPr>
      <w:bookmarkStart w:id="5" w:name="_Toc325726043"/>
      <w:bookmarkStart w:id="6" w:name="_Toc12468"/>
      <w:bookmarkStart w:id="7" w:name="_Toc376936774"/>
      <w:r>
        <w:rPr>
          <w:rFonts w:hint="eastAsia" w:ascii="仿宋" w:hAnsi="仿宋" w:eastAsia="仿宋" w:cs="宋体"/>
          <w:b/>
          <w:sz w:val="32"/>
          <w:szCs w:val="32"/>
        </w:rPr>
        <w:t>五：</w:t>
      </w:r>
      <w:bookmarkEnd w:id="5"/>
      <w:bookmarkEnd w:id="6"/>
      <w:bookmarkEnd w:id="7"/>
    </w:p>
    <w:p>
      <w:pPr>
        <w:tabs>
          <w:tab w:val="left" w:pos="6300"/>
        </w:tabs>
        <w:snapToGrid w:val="0"/>
        <w:spacing w:line="400" w:lineRule="atLeast"/>
        <w:ind w:firstLine="561"/>
        <w:jc w:val="center"/>
        <w:outlineLvl w:val="0"/>
        <w:rPr>
          <w:rFonts w:ascii="仿宋" w:hAnsi="仿宋" w:eastAsia="仿宋" w:cs="仿宋"/>
          <w:color w:val="000000"/>
          <w:sz w:val="28"/>
          <w:szCs w:val="28"/>
        </w:rPr>
      </w:pPr>
      <w:r>
        <w:rPr>
          <w:rFonts w:hint="eastAsia" w:ascii="仿宋" w:hAnsi="仿宋" w:eastAsia="仿宋" w:cs="方正小标宋简体"/>
          <w:b/>
          <w:color w:val="000000"/>
          <w:sz w:val="40"/>
          <w:szCs w:val="40"/>
        </w:rPr>
        <w:t>法定代表人授权委托书</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项目名称：</w:t>
      </w:r>
    </w:p>
    <w:p>
      <w:pPr>
        <w:tabs>
          <w:tab w:val="left" w:pos="6300"/>
        </w:tabs>
        <w:snapToGrid w:val="0"/>
        <w:spacing w:line="360" w:lineRule="auto"/>
        <w:ind w:firstLine="480"/>
        <w:rPr>
          <w:rFonts w:ascii="仿宋" w:hAnsi="仿宋" w:eastAsia="仿宋" w:cs="仿宋"/>
          <w:color w:val="000000"/>
          <w:sz w:val="28"/>
          <w:szCs w:val="28"/>
          <w:u w:val="single"/>
        </w:rPr>
      </w:pPr>
      <w:r>
        <w:rPr>
          <w:rFonts w:hint="eastAsia" w:ascii="仿宋" w:hAnsi="仿宋" w:eastAsia="仿宋" w:cs="仿宋"/>
          <w:color w:val="000000"/>
          <w:sz w:val="28"/>
          <w:szCs w:val="28"/>
        </w:rPr>
        <w:t>日    期：</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西安建工职工服务中心有限责任公司：</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（报价机构名称）是中华人民共和国合法企业，法定地址。</w:t>
      </w:r>
    </w:p>
    <w:p>
      <w:pPr>
        <w:tabs>
          <w:tab w:val="left" w:pos="6300"/>
        </w:tabs>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（报价机构法定代表人姓名）特授权（被授权人姓名及身份证代码）代表我单位全权办理对上述项目的衔接、签约等具体工作，并签署全部有关的文件、协议及合同。</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我单位对被授权人的签字负全部责任。</w:t>
      </w:r>
    </w:p>
    <w:p>
      <w:pPr>
        <w:tabs>
          <w:tab w:val="left" w:pos="6300"/>
        </w:tabs>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被授权人：                     法定代表人：</w:t>
      </w:r>
    </w:p>
    <w:p>
      <w:pPr>
        <w:tabs>
          <w:tab w:val="left" w:pos="6300"/>
        </w:tabs>
        <w:snapToGrid w:val="0"/>
        <w:spacing w:line="360" w:lineRule="auto"/>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（签字或盖章）                  （签字或盖章）</w:t>
      </w:r>
    </w:p>
    <w:p>
      <w:pPr>
        <w:adjustRightInd w:val="0"/>
        <w:snapToGrid w:val="0"/>
        <w:spacing w:line="560" w:lineRule="exact"/>
        <w:ind w:firstLine="630"/>
        <w:rPr>
          <w:rFonts w:ascii="仿宋" w:hAnsi="仿宋" w:eastAsia="仿宋"/>
          <w:sz w:val="28"/>
          <w:szCs w:val="28"/>
        </w:rPr>
      </w:pPr>
      <w:r>
        <w:rPr>
          <w:rFonts w:ascii="仿宋" w:hAnsi="仿宋" w:eastAsia="仿宋"/>
          <w:sz w:val="28"/>
          <w:szCs w:val="28"/>
        </w:rPr>
        <w:t>法定代表人/授权代表身份证复印件</w:t>
      </w:r>
    </w:p>
    <w:tbl>
      <w:tblPr>
        <w:tblStyle w:val="15"/>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7"/>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4337" w:type="dxa"/>
            <w:vAlign w:val="center"/>
          </w:tcPr>
          <w:p>
            <w:pPr>
              <w:adjustRightInd w:val="0"/>
              <w:snapToGrid w:val="0"/>
              <w:spacing w:line="560" w:lineRule="exact"/>
              <w:jc w:val="center"/>
              <w:rPr>
                <w:rFonts w:ascii="仿宋" w:hAnsi="仿宋" w:eastAsia="仿宋"/>
                <w:sz w:val="28"/>
                <w:szCs w:val="28"/>
                <w:u w:val="single"/>
              </w:rPr>
            </w:pPr>
            <w:r>
              <w:rPr>
                <w:rFonts w:ascii="仿宋" w:hAnsi="仿宋" w:eastAsia="仿宋"/>
                <w:sz w:val="28"/>
                <w:szCs w:val="28"/>
              </w:rPr>
              <w:t>法定代表人身份证复印件</w:t>
            </w:r>
          </w:p>
        </w:tc>
        <w:tc>
          <w:tcPr>
            <w:tcW w:w="4216" w:type="dxa"/>
            <w:vAlign w:val="center"/>
          </w:tcPr>
          <w:p>
            <w:pPr>
              <w:adjustRightInd w:val="0"/>
              <w:snapToGrid w:val="0"/>
              <w:spacing w:line="560" w:lineRule="exact"/>
              <w:jc w:val="center"/>
              <w:rPr>
                <w:rFonts w:ascii="仿宋" w:hAnsi="仿宋" w:eastAsia="仿宋"/>
                <w:sz w:val="28"/>
                <w:szCs w:val="28"/>
                <w:u w:val="single"/>
              </w:rPr>
            </w:pPr>
            <w:r>
              <w:rPr>
                <w:rFonts w:ascii="仿宋" w:hAnsi="仿宋" w:eastAsia="仿宋"/>
                <w:sz w:val="28"/>
                <w:szCs w:val="28"/>
              </w:rPr>
              <w:t>授权代表身份证复印件</w:t>
            </w:r>
          </w:p>
        </w:tc>
      </w:tr>
    </w:tbl>
    <w:p>
      <w:pPr>
        <w:snapToGrid w:val="0"/>
        <w:spacing w:line="360" w:lineRule="auto"/>
        <w:rPr>
          <w:rFonts w:ascii="仿宋" w:hAnsi="仿宋" w:eastAsia="仿宋" w:cs="仿宋"/>
          <w:color w:val="000000"/>
          <w:sz w:val="28"/>
          <w:szCs w:val="28"/>
        </w:rPr>
      </w:pPr>
    </w:p>
    <w:p>
      <w:pPr>
        <w:spacing w:line="400" w:lineRule="exact"/>
        <w:rPr>
          <w:rFonts w:ascii="仿宋" w:hAnsi="仿宋" w:eastAsia="仿宋" w:cs="仿宋"/>
          <w:color w:val="000000"/>
          <w:sz w:val="28"/>
          <w:szCs w:val="28"/>
        </w:rPr>
        <w:sectPr>
          <w:pgSz w:w="11907" w:h="16840"/>
          <w:pgMar w:top="1134" w:right="1191" w:bottom="1134" w:left="1304" w:header="851" w:footer="992" w:gutter="0"/>
          <w:cols w:space="720" w:num="1"/>
          <w:docGrid w:linePitch="380" w:charSpace="-5735"/>
        </w:sectPr>
      </w:pPr>
      <w:r>
        <w:rPr>
          <w:rFonts w:hint="eastAsia" w:ascii="仿宋" w:hAnsi="仿宋" w:eastAsia="仿宋" w:cs="仿宋"/>
          <w:color w:val="000000"/>
          <w:sz w:val="28"/>
          <w:szCs w:val="28"/>
        </w:rPr>
        <w:t xml:space="preserve">                                     （</w:t>
      </w:r>
      <w:r>
        <w:rPr>
          <w:rFonts w:hint="eastAsia" w:ascii="仿宋" w:hAnsi="仿宋" w:eastAsia="仿宋" w:cs="仿宋_GB2312"/>
          <w:color w:val="000000"/>
          <w:sz w:val="28"/>
          <w:szCs w:val="28"/>
        </w:rPr>
        <w:t>报价机构</w:t>
      </w:r>
      <w:r>
        <w:rPr>
          <w:rFonts w:hint="eastAsia" w:ascii="仿宋" w:hAnsi="仿宋" w:eastAsia="仿宋" w:cs="仿宋"/>
          <w:color w:val="000000"/>
          <w:sz w:val="28"/>
          <w:szCs w:val="28"/>
        </w:rPr>
        <w:t>公章）</w:t>
      </w:r>
    </w:p>
    <w:p>
      <w:r>
        <w:rPr>
          <w:rFonts w:hint="eastAsia"/>
        </w:rPr>
        <w:t>附件一：</w:t>
      </w:r>
    </w:p>
    <w:p>
      <w:r>
        <w:drawing>
          <wp:inline distT="0" distB="0" distL="0" distR="0">
            <wp:extent cx="5274310" cy="3731260"/>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a:stretch>
                      <a:fillRect/>
                    </a:stretch>
                  </pic:blipFill>
                  <pic:spPr>
                    <a:xfrm>
                      <a:off x="0" y="0"/>
                      <a:ext cx="5274310" cy="3731354"/>
                    </a:xfrm>
                    <a:prstGeom prst="rect">
                      <a:avLst/>
                    </a:prstGeom>
                    <a:noFill/>
                    <a:ln w="9525">
                      <a:noFill/>
                      <a:miter lim="800000"/>
                      <a:headEnd/>
                      <a:tailEnd/>
                    </a:ln>
                  </pic:spPr>
                </pic:pic>
              </a:graphicData>
            </a:graphic>
          </wp:inline>
        </w:drawing>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C4312CA1-17CF-4F2E-BC7B-FF04C3A07AB0}"/>
  </w:font>
  <w:font w:name="方正小标宋简体">
    <w:panose1 w:val="02000000000000000000"/>
    <w:charset w:val="86"/>
    <w:family w:val="script"/>
    <w:pitch w:val="default"/>
    <w:sig w:usb0="00000001" w:usb1="080E0000" w:usb2="00000000" w:usb3="00000000" w:csb0="00040000" w:csb1="00000000"/>
    <w:embedRegular r:id="rId2" w:fontKey="{6F72CE4B-F6F1-455B-90A5-2B7818E15AD4}"/>
  </w:font>
  <w:font w:name="仿宋_GB2312">
    <w:panose1 w:val="02010609030101010101"/>
    <w:charset w:val="86"/>
    <w:family w:val="modern"/>
    <w:pitch w:val="default"/>
    <w:sig w:usb0="00000001" w:usb1="080E0000" w:usb2="00000000" w:usb3="00000000" w:csb0="00040000" w:csb1="00000000"/>
    <w:embedRegular r:id="rId3" w:fontKey="{116DB8DC-DA28-4552-B996-F75540D475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6"/>
      <w:lvlText w:val="           "/>
      <w:lvlJc w:val="left"/>
      <w:pPr>
        <w:tabs>
          <w:tab w:val="left" w:pos="1440"/>
        </w:tabs>
        <w:ind w:left="1152" w:hanging="1152"/>
      </w:pPr>
      <w:rPr>
        <w:rFonts w:hint="eastAsia"/>
      </w:rPr>
    </w:lvl>
    <w:lvl w:ilvl="6" w:tentative="0">
      <w:start w:val="1"/>
      <w:numFmt w:val="decimal"/>
      <w:pStyle w:val="7"/>
      <w:lvlText w:val="%1.%2.%3.%4.%5.%6.%7"/>
      <w:lvlJc w:val="left"/>
      <w:pPr>
        <w:tabs>
          <w:tab w:val="left" w:pos="2520"/>
        </w:tabs>
        <w:ind w:left="1296" w:hanging="1296"/>
      </w:pPr>
      <w:rPr>
        <w:rFonts w:hint="eastAsia"/>
      </w:rPr>
    </w:lvl>
    <w:lvl w:ilvl="7" w:tentative="0">
      <w:start w:val="1"/>
      <w:numFmt w:val="decimal"/>
      <w:pStyle w:val="8"/>
      <w:lvlText w:val="%1.%2.%3.%4.%5.%6.%7.%8"/>
      <w:lvlJc w:val="left"/>
      <w:pPr>
        <w:tabs>
          <w:tab w:val="left" w:pos="1440"/>
        </w:tabs>
        <w:ind w:left="1440" w:hanging="1440"/>
      </w:pPr>
      <w:rPr>
        <w:rFonts w:hint="eastAsia"/>
      </w:rPr>
    </w:lvl>
    <w:lvl w:ilvl="8" w:tentative="0">
      <w:start w:val="1"/>
      <w:numFmt w:val="decimal"/>
      <w:pStyle w:val="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BhODAzMmExYmUwMmYwMjkyYzg4NGE3ZDExMzEifQ=="/>
  </w:docVars>
  <w:rsids>
    <w:rsidRoot w:val="003312AA"/>
    <w:rsid w:val="0001041B"/>
    <w:rsid w:val="00024FB3"/>
    <w:rsid w:val="0003066F"/>
    <w:rsid w:val="00064135"/>
    <w:rsid w:val="000843A4"/>
    <w:rsid w:val="000D6E85"/>
    <w:rsid w:val="000F0639"/>
    <w:rsid w:val="000F32BE"/>
    <w:rsid w:val="00102702"/>
    <w:rsid w:val="0010620B"/>
    <w:rsid w:val="0010742A"/>
    <w:rsid w:val="00124688"/>
    <w:rsid w:val="001275BB"/>
    <w:rsid w:val="00135C0B"/>
    <w:rsid w:val="001371CD"/>
    <w:rsid w:val="00163E6B"/>
    <w:rsid w:val="00165B01"/>
    <w:rsid w:val="001757EA"/>
    <w:rsid w:val="0017634A"/>
    <w:rsid w:val="001808FA"/>
    <w:rsid w:val="00190DA3"/>
    <w:rsid w:val="001A16B8"/>
    <w:rsid w:val="001A617B"/>
    <w:rsid w:val="001D1B83"/>
    <w:rsid w:val="001E565E"/>
    <w:rsid w:val="00202EFD"/>
    <w:rsid w:val="002072E2"/>
    <w:rsid w:val="002074A9"/>
    <w:rsid w:val="00243A4B"/>
    <w:rsid w:val="00244A44"/>
    <w:rsid w:val="00260DF6"/>
    <w:rsid w:val="00270BD1"/>
    <w:rsid w:val="002C2813"/>
    <w:rsid w:val="002D2A63"/>
    <w:rsid w:val="002E6485"/>
    <w:rsid w:val="003152BB"/>
    <w:rsid w:val="00315388"/>
    <w:rsid w:val="003211B0"/>
    <w:rsid w:val="003312AA"/>
    <w:rsid w:val="00333EFF"/>
    <w:rsid w:val="00340897"/>
    <w:rsid w:val="003771C8"/>
    <w:rsid w:val="00380535"/>
    <w:rsid w:val="00384587"/>
    <w:rsid w:val="00390571"/>
    <w:rsid w:val="00394BBF"/>
    <w:rsid w:val="003C02F9"/>
    <w:rsid w:val="003D222F"/>
    <w:rsid w:val="003D5D30"/>
    <w:rsid w:val="003E033B"/>
    <w:rsid w:val="003E5DC2"/>
    <w:rsid w:val="003E708D"/>
    <w:rsid w:val="004062E4"/>
    <w:rsid w:val="004236A4"/>
    <w:rsid w:val="0044624A"/>
    <w:rsid w:val="004835A0"/>
    <w:rsid w:val="004858D9"/>
    <w:rsid w:val="004A3935"/>
    <w:rsid w:val="004A3F5E"/>
    <w:rsid w:val="004F0902"/>
    <w:rsid w:val="0050797F"/>
    <w:rsid w:val="00511E56"/>
    <w:rsid w:val="005776C1"/>
    <w:rsid w:val="00591115"/>
    <w:rsid w:val="00596CE1"/>
    <w:rsid w:val="005C682B"/>
    <w:rsid w:val="005C7F24"/>
    <w:rsid w:val="005D2F17"/>
    <w:rsid w:val="005E466B"/>
    <w:rsid w:val="005E65CF"/>
    <w:rsid w:val="005F354A"/>
    <w:rsid w:val="00632ECA"/>
    <w:rsid w:val="00653E95"/>
    <w:rsid w:val="00683130"/>
    <w:rsid w:val="006970F7"/>
    <w:rsid w:val="006B7430"/>
    <w:rsid w:val="006D197D"/>
    <w:rsid w:val="006E295E"/>
    <w:rsid w:val="006F7CDD"/>
    <w:rsid w:val="007431E4"/>
    <w:rsid w:val="00761544"/>
    <w:rsid w:val="00762FF5"/>
    <w:rsid w:val="00766143"/>
    <w:rsid w:val="007762E3"/>
    <w:rsid w:val="007A49A6"/>
    <w:rsid w:val="007C056C"/>
    <w:rsid w:val="007C0EE0"/>
    <w:rsid w:val="007C7CCA"/>
    <w:rsid w:val="00806703"/>
    <w:rsid w:val="00821708"/>
    <w:rsid w:val="00840C93"/>
    <w:rsid w:val="00862224"/>
    <w:rsid w:val="00864D49"/>
    <w:rsid w:val="00890921"/>
    <w:rsid w:val="00891397"/>
    <w:rsid w:val="008963D7"/>
    <w:rsid w:val="00897046"/>
    <w:rsid w:val="008B05FF"/>
    <w:rsid w:val="008B3BE6"/>
    <w:rsid w:val="008D4179"/>
    <w:rsid w:val="008D48E4"/>
    <w:rsid w:val="008D657C"/>
    <w:rsid w:val="00904EB7"/>
    <w:rsid w:val="00910952"/>
    <w:rsid w:val="00914813"/>
    <w:rsid w:val="00923431"/>
    <w:rsid w:val="00931AFD"/>
    <w:rsid w:val="00955681"/>
    <w:rsid w:val="00961E1E"/>
    <w:rsid w:val="0096251E"/>
    <w:rsid w:val="00966A2D"/>
    <w:rsid w:val="009704EE"/>
    <w:rsid w:val="0097245A"/>
    <w:rsid w:val="009852D6"/>
    <w:rsid w:val="0099338E"/>
    <w:rsid w:val="00996B26"/>
    <w:rsid w:val="009A02A7"/>
    <w:rsid w:val="009A45FB"/>
    <w:rsid w:val="009A7943"/>
    <w:rsid w:val="009B1880"/>
    <w:rsid w:val="009D169B"/>
    <w:rsid w:val="00A11456"/>
    <w:rsid w:val="00A153B8"/>
    <w:rsid w:val="00A26BCE"/>
    <w:rsid w:val="00A36774"/>
    <w:rsid w:val="00A570C8"/>
    <w:rsid w:val="00A620FB"/>
    <w:rsid w:val="00A97A77"/>
    <w:rsid w:val="00AA7CF3"/>
    <w:rsid w:val="00AD41AE"/>
    <w:rsid w:val="00AE1CE7"/>
    <w:rsid w:val="00B1666E"/>
    <w:rsid w:val="00B449AC"/>
    <w:rsid w:val="00B607B0"/>
    <w:rsid w:val="00B66829"/>
    <w:rsid w:val="00B6799C"/>
    <w:rsid w:val="00B72D78"/>
    <w:rsid w:val="00B771E0"/>
    <w:rsid w:val="00BA73DA"/>
    <w:rsid w:val="00BF7A74"/>
    <w:rsid w:val="00C024D2"/>
    <w:rsid w:val="00C17F67"/>
    <w:rsid w:val="00C207A5"/>
    <w:rsid w:val="00C47412"/>
    <w:rsid w:val="00C528B0"/>
    <w:rsid w:val="00C53D8A"/>
    <w:rsid w:val="00C662C9"/>
    <w:rsid w:val="00C934BA"/>
    <w:rsid w:val="00CC6FAA"/>
    <w:rsid w:val="00CE118B"/>
    <w:rsid w:val="00CF550E"/>
    <w:rsid w:val="00D072BD"/>
    <w:rsid w:val="00D10E15"/>
    <w:rsid w:val="00D26D9F"/>
    <w:rsid w:val="00D50E26"/>
    <w:rsid w:val="00D531B7"/>
    <w:rsid w:val="00D73D50"/>
    <w:rsid w:val="00D80262"/>
    <w:rsid w:val="00D84664"/>
    <w:rsid w:val="00DB35CA"/>
    <w:rsid w:val="00DB5054"/>
    <w:rsid w:val="00E01E46"/>
    <w:rsid w:val="00E131E8"/>
    <w:rsid w:val="00E301C8"/>
    <w:rsid w:val="00E43D69"/>
    <w:rsid w:val="00E47A5A"/>
    <w:rsid w:val="00E57139"/>
    <w:rsid w:val="00E61E43"/>
    <w:rsid w:val="00E70E06"/>
    <w:rsid w:val="00E96D48"/>
    <w:rsid w:val="00EA03E1"/>
    <w:rsid w:val="00EA7024"/>
    <w:rsid w:val="00EB6044"/>
    <w:rsid w:val="00ED2711"/>
    <w:rsid w:val="00EF1E62"/>
    <w:rsid w:val="00F03339"/>
    <w:rsid w:val="00F15D03"/>
    <w:rsid w:val="00F76D69"/>
    <w:rsid w:val="00F9549A"/>
    <w:rsid w:val="00FD4F17"/>
    <w:rsid w:val="00FF2421"/>
    <w:rsid w:val="00FF53B6"/>
    <w:rsid w:val="019C6549"/>
    <w:rsid w:val="020236B3"/>
    <w:rsid w:val="0800184D"/>
    <w:rsid w:val="0A5472B4"/>
    <w:rsid w:val="0BB45715"/>
    <w:rsid w:val="0E691913"/>
    <w:rsid w:val="0EC93BBB"/>
    <w:rsid w:val="0F7301D6"/>
    <w:rsid w:val="0F8E2A2A"/>
    <w:rsid w:val="12AF2115"/>
    <w:rsid w:val="142E0103"/>
    <w:rsid w:val="185D7A31"/>
    <w:rsid w:val="1A81678E"/>
    <w:rsid w:val="1D4352B9"/>
    <w:rsid w:val="200A2103"/>
    <w:rsid w:val="21D963B6"/>
    <w:rsid w:val="256B2D12"/>
    <w:rsid w:val="26A248FA"/>
    <w:rsid w:val="27076EF2"/>
    <w:rsid w:val="2BC120DB"/>
    <w:rsid w:val="2C1063F5"/>
    <w:rsid w:val="2C3372DD"/>
    <w:rsid w:val="325E046F"/>
    <w:rsid w:val="32A7158A"/>
    <w:rsid w:val="37106A16"/>
    <w:rsid w:val="37DB1F2B"/>
    <w:rsid w:val="3A777CB4"/>
    <w:rsid w:val="3C0C62CE"/>
    <w:rsid w:val="3C8B4AF4"/>
    <w:rsid w:val="3DB430D0"/>
    <w:rsid w:val="3F957E58"/>
    <w:rsid w:val="41570C94"/>
    <w:rsid w:val="41CA0289"/>
    <w:rsid w:val="43506AF6"/>
    <w:rsid w:val="450B1E4C"/>
    <w:rsid w:val="470314CE"/>
    <w:rsid w:val="491F1023"/>
    <w:rsid w:val="4A6F0787"/>
    <w:rsid w:val="4B3D4C6F"/>
    <w:rsid w:val="4C901B58"/>
    <w:rsid w:val="4F062B0F"/>
    <w:rsid w:val="50646B4D"/>
    <w:rsid w:val="508042F7"/>
    <w:rsid w:val="51AC6FDB"/>
    <w:rsid w:val="530363D7"/>
    <w:rsid w:val="5AC0262E"/>
    <w:rsid w:val="5BD511D0"/>
    <w:rsid w:val="5C36666C"/>
    <w:rsid w:val="5FDC7727"/>
    <w:rsid w:val="60B811C9"/>
    <w:rsid w:val="641E0DFC"/>
    <w:rsid w:val="64794284"/>
    <w:rsid w:val="647C3B7D"/>
    <w:rsid w:val="69595FFB"/>
    <w:rsid w:val="69653029"/>
    <w:rsid w:val="6A9950CE"/>
    <w:rsid w:val="6CE1330F"/>
    <w:rsid w:val="6DD82FBA"/>
    <w:rsid w:val="70E362EC"/>
    <w:rsid w:val="71D15700"/>
    <w:rsid w:val="754048E1"/>
    <w:rsid w:val="761958C7"/>
    <w:rsid w:val="772E3E0E"/>
    <w:rsid w:val="7846309D"/>
    <w:rsid w:val="78947487"/>
    <w:rsid w:val="7C873913"/>
    <w:rsid w:val="7DB228B7"/>
    <w:rsid w:val="7DC11107"/>
    <w:rsid w:val="7E096221"/>
    <w:rsid w:val="7E5020A2"/>
    <w:rsid w:val="7FFB68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25"/>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2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6"/>
    <w:basedOn w:val="1"/>
    <w:next w:val="1"/>
    <w:link w:val="2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7">
    <w:name w:val="heading 7"/>
    <w:basedOn w:val="1"/>
    <w:next w:val="1"/>
    <w:link w:val="22"/>
    <w:qFormat/>
    <w:uiPriority w:val="0"/>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1"/>
    <w:next w:val="1"/>
    <w:link w:val="23"/>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9">
    <w:name w:val="heading 9"/>
    <w:basedOn w:val="1"/>
    <w:next w:val="1"/>
    <w:link w:val="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10">
    <w:name w:val="Body Text Indent"/>
    <w:basedOn w:val="1"/>
    <w:link w:val="26"/>
    <w:qFormat/>
    <w:uiPriority w:val="0"/>
    <w:pPr>
      <w:spacing w:line="700" w:lineRule="exact"/>
      <w:ind w:left="960"/>
    </w:pPr>
    <w:rPr>
      <w:sz w:val="44"/>
    </w:rPr>
  </w:style>
  <w:style w:type="paragraph" w:styleId="11">
    <w:name w:val="Balloon Text"/>
    <w:basedOn w:val="1"/>
    <w:link w:val="31"/>
    <w:semiHidden/>
    <w:unhideWhenUsed/>
    <w:qFormat/>
    <w:uiPriority w:val="99"/>
    <w:rPr>
      <w:sz w:val="18"/>
      <w:szCs w:val="18"/>
    </w:rPr>
  </w:style>
  <w:style w:type="paragraph" w:styleId="12">
    <w:name w:val="footer"/>
    <w:basedOn w:val="1"/>
    <w:link w:val="18"/>
    <w:unhideWhenUsed/>
    <w:qFormat/>
    <w:uiPriority w:val="99"/>
    <w:pPr>
      <w:tabs>
        <w:tab w:val="center" w:pos="4153"/>
        <w:tab w:val="right" w:pos="8306"/>
      </w:tabs>
      <w:snapToGrid w:val="0"/>
      <w:jc w:val="left"/>
    </w:pPr>
    <w:rPr>
      <w:sz w:val="18"/>
      <w:szCs w:val="18"/>
    </w:rPr>
  </w:style>
  <w:style w:type="paragraph" w:styleId="13">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link w:val="27"/>
    <w:qFormat/>
    <w:uiPriority w:val="0"/>
    <w:pPr>
      <w:widowControl/>
      <w:spacing w:after="240" w:line="360" w:lineRule="auto"/>
      <w:ind w:firstLine="200" w:firstLineChars="200"/>
      <w:jc w:val="center"/>
    </w:pPr>
    <w:rPr>
      <w:rFonts w:ascii="Arial" w:hAnsi="Arial" w:eastAsiaTheme="minorEastAsia" w:cstheme="minorBidi"/>
      <w:b/>
      <w:smallCaps/>
      <w:kern w:val="28"/>
      <w:sz w:val="36"/>
      <w:szCs w:val="22"/>
      <w:lang w:eastAsia="en-US"/>
    </w:rPr>
  </w:style>
  <w:style w:type="character" w:customStyle="1" w:styleId="17">
    <w:name w:val="页眉 Char"/>
    <w:basedOn w:val="16"/>
    <w:link w:val="13"/>
    <w:semiHidden/>
    <w:qFormat/>
    <w:uiPriority w:val="99"/>
    <w:rPr>
      <w:sz w:val="18"/>
      <w:szCs w:val="18"/>
    </w:rPr>
  </w:style>
  <w:style w:type="character" w:customStyle="1" w:styleId="18">
    <w:name w:val="页脚 Char"/>
    <w:basedOn w:val="16"/>
    <w:link w:val="12"/>
    <w:semiHidden/>
    <w:qFormat/>
    <w:uiPriority w:val="99"/>
    <w:rPr>
      <w:sz w:val="18"/>
      <w:szCs w:val="18"/>
    </w:rPr>
  </w:style>
  <w:style w:type="character" w:customStyle="1" w:styleId="19">
    <w:name w:val="标题 1 Char"/>
    <w:basedOn w:val="16"/>
    <w:link w:val="2"/>
    <w:qFormat/>
    <w:uiPriority w:val="0"/>
    <w:rPr>
      <w:rFonts w:ascii="黑体" w:hAnsi="Times New Roman" w:eastAsia="黑体" w:cs="Times New Roman"/>
      <w:kern w:val="0"/>
      <w:sz w:val="52"/>
      <w:szCs w:val="20"/>
    </w:rPr>
  </w:style>
  <w:style w:type="character" w:customStyle="1" w:styleId="20">
    <w:name w:val="标题 3 Char"/>
    <w:basedOn w:val="16"/>
    <w:link w:val="4"/>
    <w:qFormat/>
    <w:uiPriority w:val="0"/>
    <w:rPr>
      <w:rFonts w:ascii="Times New Roman" w:hAnsi="Times New Roman" w:eastAsia="宋体" w:cs="Times New Roman"/>
      <w:b/>
      <w:kern w:val="0"/>
      <w:sz w:val="32"/>
      <w:szCs w:val="20"/>
    </w:rPr>
  </w:style>
  <w:style w:type="character" w:customStyle="1" w:styleId="21">
    <w:name w:val="标题 6 Char"/>
    <w:basedOn w:val="16"/>
    <w:link w:val="6"/>
    <w:qFormat/>
    <w:uiPriority w:val="0"/>
    <w:rPr>
      <w:rFonts w:ascii="Arial" w:hAnsi="Arial" w:eastAsia="黑体" w:cs="Times New Roman"/>
      <w:b/>
      <w:bCs/>
      <w:kern w:val="0"/>
      <w:sz w:val="24"/>
      <w:szCs w:val="24"/>
    </w:rPr>
  </w:style>
  <w:style w:type="character" w:customStyle="1" w:styleId="22">
    <w:name w:val="标题 7 Char"/>
    <w:basedOn w:val="16"/>
    <w:link w:val="7"/>
    <w:qFormat/>
    <w:uiPriority w:val="0"/>
    <w:rPr>
      <w:rFonts w:ascii="Times New Roman" w:hAnsi="Times New Roman" w:eastAsia="宋体" w:cs="Times New Roman"/>
      <w:b/>
      <w:bCs/>
      <w:kern w:val="0"/>
      <w:sz w:val="24"/>
      <w:szCs w:val="24"/>
    </w:rPr>
  </w:style>
  <w:style w:type="character" w:customStyle="1" w:styleId="23">
    <w:name w:val="标题 8 Char"/>
    <w:basedOn w:val="16"/>
    <w:link w:val="8"/>
    <w:qFormat/>
    <w:uiPriority w:val="0"/>
    <w:rPr>
      <w:rFonts w:ascii="Arial" w:hAnsi="Arial" w:eastAsia="黑体" w:cs="Times New Roman"/>
      <w:kern w:val="0"/>
      <w:sz w:val="24"/>
      <w:szCs w:val="24"/>
    </w:rPr>
  </w:style>
  <w:style w:type="character" w:customStyle="1" w:styleId="24">
    <w:name w:val="标题 9 Char"/>
    <w:basedOn w:val="16"/>
    <w:link w:val="9"/>
    <w:qFormat/>
    <w:uiPriority w:val="0"/>
    <w:rPr>
      <w:rFonts w:ascii="Arial" w:hAnsi="Arial" w:eastAsia="黑体" w:cs="Times New Roman"/>
      <w:kern w:val="0"/>
      <w:szCs w:val="21"/>
    </w:rPr>
  </w:style>
  <w:style w:type="character" w:customStyle="1" w:styleId="25">
    <w:name w:val="标题 2 Char"/>
    <w:basedOn w:val="16"/>
    <w:link w:val="3"/>
    <w:qFormat/>
    <w:uiPriority w:val="9"/>
    <w:rPr>
      <w:rFonts w:ascii="Arial" w:hAnsi="Arial" w:eastAsia="黑体" w:cs="Times New Roman"/>
      <w:b/>
      <w:bCs/>
      <w:sz w:val="32"/>
      <w:szCs w:val="32"/>
    </w:rPr>
  </w:style>
  <w:style w:type="character" w:customStyle="1" w:styleId="26">
    <w:name w:val="正文文本缩进 Char"/>
    <w:basedOn w:val="16"/>
    <w:link w:val="10"/>
    <w:qFormat/>
    <w:uiPriority w:val="0"/>
    <w:rPr>
      <w:rFonts w:ascii="Times New Roman" w:hAnsi="Times New Roman" w:eastAsia="宋体" w:cs="Times New Roman"/>
      <w:sz w:val="44"/>
      <w:szCs w:val="24"/>
    </w:rPr>
  </w:style>
  <w:style w:type="character" w:customStyle="1" w:styleId="27">
    <w:name w:val="标题 Char1"/>
    <w:link w:val="14"/>
    <w:qFormat/>
    <w:uiPriority w:val="0"/>
    <w:rPr>
      <w:rFonts w:ascii="Arial" w:hAnsi="Arial"/>
      <w:b/>
      <w:smallCaps/>
      <w:kern w:val="28"/>
      <w:sz w:val="36"/>
      <w:lang w:eastAsia="en-US"/>
    </w:rPr>
  </w:style>
  <w:style w:type="character" w:customStyle="1" w:styleId="28">
    <w:name w:val="标题 Char"/>
    <w:basedOn w:val="16"/>
    <w:qFormat/>
    <w:uiPriority w:val="10"/>
    <w:rPr>
      <w:rFonts w:eastAsia="宋体" w:asciiTheme="majorHAnsi" w:hAnsiTheme="majorHAnsi" w:cstheme="majorBidi"/>
      <w:b/>
      <w:bCs/>
      <w:sz w:val="32"/>
      <w:szCs w:val="32"/>
    </w:rPr>
  </w:style>
  <w:style w:type="character" w:customStyle="1" w:styleId="29">
    <w:name w:val="apple-converted-space"/>
    <w:basedOn w:val="16"/>
    <w:qFormat/>
    <w:uiPriority w:val="0"/>
  </w:style>
  <w:style w:type="paragraph" w:styleId="30">
    <w:name w:val="List Paragraph"/>
    <w:basedOn w:val="1"/>
    <w:qFormat/>
    <w:uiPriority w:val="99"/>
    <w:pPr>
      <w:ind w:firstLine="420" w:firstLineChars="200"/>
    </w:pPr>
  </w:style>
  <w:style w:type="character" w:customStyle="1" w:styleId="31">
    <w:name w:val="批注框文本 Char"/>
    <w:basedOn w:val="16"/>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3078</Words>
  <Characters>3123</Characters>
  <Lines>25</Lines>
  <Paragraphs>7</Paragraphs>
  <TotalTime>103</TotalTime>
  <ScaleCrop>false</ScaleCrop>
  <LinksUpToDate>false</LinksUpToDate>
  <CharactersWithSpaces>3355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2023-06-16T10:03:00Z</dcterms:created>
  <dc:creator>Microsoft</dc:creator>
  <cp:lastModifiedBy>张钰</cp:lastModifiedBy>
  <dcterms:modified xsi:type="dcterms:W3CDTF">2023-06-21T09:04:49Z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D190E0653FEE45B6ACC38A7BB2F21CD2_13</vt:lpwstr>
  </property>
</Properties>
</file>