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Toc467744165"/>
      <w:bookmarkStart w:id="8" w:name="_GoBack"/>
      <w:bookmarkEnd w:id="8"/>
    </w:p>
    <w:p>
      <w:pPr>
        <w:pStyle w:val="3"/>
        <w:spacing w:before="190" w:beforeLines="50" w:after="0" w:line="600" w:lineRule="exact"/>
        <w:jc w:val="center"/>
        <w:rPr>
          <w:rFonts w:ascii="仿宋" w:hAnsi="仿宋" w:eastAsia="仿宋" w:cs="方正小标宋简体"/>
          <w:sz w:val="36"/>
        </w:rPr>
      </w:pPr>
      <w:r>
        <w:rPr>
          <w:rFonts w:hint="eastAsia" w:ascii="仿宋" w:hAnsi="仿宋" w:eastAsia="仿宋" w:cs="方正小标宋简体"/>
          <w:sz w:val="36"/>
        </w:rPr>
        <w:t>响应文件格式要求</w:t>
      </w:r>
      <w:bookmarkEnd w:id="0"/>
    </w:p>
    <w:p>
      <w:pPr>
        <w:rPr>
          <w:rFonts w:ascii="仿宋" w:hAnsi="仿宋" w:eastAsia="仿宋"/>
        </w:rPr>
      </w:pP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一、封面（参考）</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二、报价函</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三、报价单</w:t>
      </w:r>
    </w:p>
    <w:p>
      <w:pPr>
        <w:spacing w:line="600" w:lineRule="exact"/>
        <w:ind w:firstLine="480"/>
        <w:rPr>
          <w:rFonts w:ascii="仿宋" w:hAnsi="仿宋" w:eastAsia="仿宋" w:cs="仿宋_GB2312"/>
          <w:sz w:val="32"/>
          <w:szCs w:val="32"/>
        </w:rPr>
      </w:pPr>
      <w:r>
        <w:rPr>
          <w:rFonts w:hint="eastAsia" w:ascii="仿宋" w:hAnsi="仿宋" w:eastAsia="仿宋" w:cs="仿宋"/>
          <w:color w:val="000000"/>
          <w:sz w:val="32"/>
          <w:szCs w:val="32"/>
        </w:rPr>
        <w:t>四、营业执照和</w:t>
      </w:r>
      <w:r>
        <w:rPr>
          <w:rFonts w:hint="eastAsia" w:ascii="仿宋" w:hAnsi="仿宋" w:eastAsia="仿宋" w:cs="仿宋_GB2312"/>
          <w:sz w:val="32"/>
          <w:szCs w:val="32"/>
        </w:rPr>
        <w:t>资质证书复印件加盖公章</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五、法定代表人授权委托书</w:t>
      </w:r>
    </w:p>
    <w:p>
      <w:pPr>
        <w:spacing w:before="190" w:beforeLines="50" w:line="600" w:lineRule="exact"/>
        <w:ind w:firstLine="643" w:firstLineChars="200"/>
        <w:rPr>
          <w:rFonts w:ascii="仿宋" w:hAnsi="仿宋" w:eastAsia="仿宋" w:cs="仿宋"/>
          <w:b/>
          <w:sz w:val="32"/>
          <w:szCs w:val="32"/>
        </w:rPr>
      </w:pPr>
    </w:p>
    <w:p>
      <w:pPr>
        <w:snapToGrid w:val="0"/>
        <w:spacing w:before="190" w:beforeLines="50" w:line="600" w:lineRule="exact"/>
        <w:ind w:firstLine="560"/>
        <w:rPr>
          <w:rFonts w:ascii="仿宋" w:hAnsi="仿宋" w:eastAsia="仿宋" w:cs="仿宋"/>
          <w:sz w:val="32"/>
          <w:szCs w:val="32"/>
          <w:bdr w:val="single" w:color="auto" w:sz="4" w:space="0"/>
        </w:rPr>
        <w:sectPr>
          <w:headerReference r:id="rId3" w:type="default"/>
          <w:footerReference r:id="rId4" w:type="default"/>
          <w:pgSz w:w="11907" w:h="16840"/>
          <w:pgMar w:top="1440" w:right="1797" w:bottom="1440" w:left="1797" w:header="851" w:footer="992" w:gutter="0"/>
          <w:cols w:space="425" w:num="1"/>
          <w:docGrid w:type="lines" w:linePitch="380" w:charSpace="-5735"/>
        </w:sectPr>
      </w:pPr>
    </w:p>
    <w:p>
      <w:pPr>
        <w:ind w:right="-86" w:rightChars="-41" w:firstLine="480"/>
        <w:rPr>
          <w:rFonts w:ascii="仿宋" w:hAnsi="仿宋" w:eastAsia="仿宋" w:cs="宋体"/>
          <w:b/>
          <w:sz w:val="28"/>
          <w:szCs w:val="28"/>
        </w:rPr>
      </w:pPr>
      <w:bookmarkStart w:id="1" w:name="_Toc10476"/>
    </w:p>
    <w:p>
      <w:pPr>
        <w:ind w:right="-86" w:rightChars="-41"/>
        <w:rPr>
          <w:rFonts w:ascii="仿宋" w:hAnsi="仿宋" w:eastAsia="仿宋"/>
          <w:color w:val="000000"/>
          <w:sz w:val="32"/>
          <w:szCs w:val="32"/>
        </w:rPr>
      </w:pPr>
      <w:r>
        <w:rPr>
          <w:rFonts w:hint="eastAsia" w:ascii="仿宋" w:hAnsi="仿宋" w:eastAsia="仿宋" w:cs="宋体"/>
          <w:b/>
          <w:sz w:val="32"/>
          <w:szCs w:val="32"/>
        </w:rPr>
        <w:t>一：响应文件封面</w:t>
      </w:r>
      <w:bookmarkEnd w:id="1"/>
    </w:p>
    <w:p>
      <w:pPr>
        <w:spacing w:before="120" w:beforeLines="50" w:line="600" w:lineRule="exact"/>
        <w:ind w:right="-38" w:rightChars="-18" w:firstLine="640" w:firstLineChars="200"/>
        <w:rPr>
          <w:rFonts w:ascii="仿宋_GB2312" w:hAnsi="仿宋_GB2312" w:eastAsia="仿宋_GB2312" w:cs="仿宋_GB2312"/>
          <w:snapToGrid w:val="0"/>
          <w:sz w:val="32"/>
          <w:szCs w:val="32"/>
        </w:rPr>
      </w:pPr>
      <w:r>
        <w:rPr>
          <w:rFonts w:hint="eastAsia" w:ascii="仿宋" w:hAnsi="仿宋" w:eastAsia="仿宋" w:cs="方正小标宋简体"/>
          <w:sz w:val="32"/>
          <w:szCs w:val="32"/>
        </w:rPr>
        <w:t>项目名称：</w:t>
      </w:r>
      <w:r>
        <w:rPr>
          <w:rFonts w:hint="eastAsia" w:ascii="仿宋_GB2312" w:hAnsi="仿宋_GB2312" w:eastAsia="仿宋_GB2312" w:cs="仿宋_GB2312"/>
          <w:snapToGrid w:val="0"/>
          <w:sz w:val="32"/>
          <w:szCs w:val="32"/>
        </w:rPr>
        <w:t>西安市国有企业档案管理服务中心扩容（二馆）项目</w:t>
      </w:r>
    </w:p>
    <w:p>
      <w:pPr>
        <w:spacing w:line="1000" w:lineRule="exact"/>
        <w:ind w:right="-733" w:rightChars="-349"/>
        <w:jc w:val="left"/>
        <w:rPr>
          <w:rFonts w:ascii="仿宋" w:hAnsi="仿宋" w:eastAsia="仿宋" w:cs="方正小标宋简体"/>
          <w:sz w:val="32"/>
          <w:szCs w:val="32"/>
        </w:rPr>
      </w:pPr>
    </w:p>
    <w:p>
      <w:pPr>
        <w:spacing w:line="1000" w:lineRule="exact"/>
        <w:ind w:left="-315" w:leftChars="-150" w:right="-733" w:rightChars="-349" w:firstLine="520" w:firstLineChars="100"/>
        <w:jc w:val="left"/>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ind w:firstLine="202" w:firstLineChars="18"/>
        <w:jc w:val="center"/>
        <w:rPr>
          <w:rFonts w:ascii="仿宋" w:hAnsi="仿宋" w:eastAsia="仿宋" w:cs="方正小标宋简体"/>
          <w:b/>
          <w:bCs/>
          <w:color w:val="000000"/>
          <w:spacing w:val="80"/>
          <w:sz w:val="96"/>
          <w:szCs w:val="96"/>
        </w:rPr>
      </w:pPr>
      <w:r>
        <w:rPr>
          <w:rFonts w:hint="eastAsia" w:ascii="仿宋" w:hAnsi="仿宋" w:eastAsia="仿宋" w:cs="方正小标宋简体"/>
          <w:b/>
          <w:bCs/>
          <w:color w:val="000000"/>
          <w:spacing w:val="80"/>
          <w:sz w:val="96"/>
          <w:szCs w:val="96"/>
        </w:rPr>
        <w:t>询价响应文件</w:t>
      </w: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jc w:val="center"/>
        <w:rPr>
          <w:rFonts w:ascii="仿宋" w:hAnsi="仿宋" w:eastAsia="仿宋" w:cs="方正小标宋简体"/>
          <w:color w:val="000000"/>
          <w:sz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单位名称：  　　　                   　（盖公章）</w:t>
      </w: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法定代表人或授权代理人：　         （签字或盖章）</w:t>
      </w:r>
    </w:p>
    <w:p>
      <w:pPr>
        <w:snapToGrid w:val="0"/>
        <w:spacing w:line="500" w:lineRule="exact"/>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响应文件递交截止时间：           年    月    日</w:t>
      </w:r>
    </w:p>
    <w:p>
      <w:pPr>
        <w:spacing w:line="440" w:lineRule="exact"/>
        <w:ind w:firstLine="480"/>
        <w:rPr>
          <w:rFonts w:ascii="仿宋" w:hAnsi="仿宋" w:eastAsia="仿宋" w:cs="方正小标宋简体"/>
          <w:color w:val="000000"/>
          <w:sz w:val="24"/>
        </w:rPr>
      </w:pPr>
    </w:p>
    <w:p>
      <w:pPr>
        <w:rPr>
          <w:rFonts w:ascii="仿宋" w:hAnsi="仿宋" w:eastAsia="仿宋" w:cs="方正小标宋简体"/>
          <w:sz w:val="24"/>
        </w:rPr>
        <w:sectPr>
          <w:pgSz w:w="11907" w:h="16840"/>
          <w:pgMar w:top="1134" w:right="1191" w:bottom="1134" w:left="1304" w:header="851" w:footer="992" w:gutter="0"/>
          <w:cols w:space="720" w:num="1"/>
          <w:docGrid w:linePitch="380" w:charSpace="-5735"/>
        </w:sectPr>
      </w:pPr>
    </w:p>
    <w:p>
      <w:pPr>
        <w:tabs>
          <w:tab w:val="left" w:pos="6300"/>
        </w:tabs>
        <w:snapToGrid w:val="0"/>
        <w:spacing w:line="480" w:lineRule="exact"/>
        <w:ind w:firstLine="561"/>
        <w:jc w:val="left"/>
        <w:outlineLvl w:val="0"/>
        <w:rPr>
          <w:rFonts w:ascii="仿宋" w:hAnsi="仿宋" w:eastAsia="仿宋" w:cs="宋体"/>
          <w:b/>
          <w:sz w:val="28"/>
          <w:szCs w:val="28"/>
        </w:rPr>
      </w:pPr>
      <w:bookmarkStart w:id="2" w:name="_Toc23378"/>
    </w:p>
    <w:p>
      <w:pPr>
        <w:tabs>
          <w:tab w:val="left" w:pos="6300"/>
        </w:tabs>
        <w:snapToGrid w:val="0"/>
        <w:spacing w:line="480" w:lineRule="exact"/>
        <w:ind w:firstLine="561"/>
        <w:jc w:val="left"/>
        <w:outlineLvl w:val="0"/>
        <w:rPr>
          <w:rFonts w:ascii="仿宋" w:hAnsi="仿宋" w:eastAsia="仿宋" w:cs="仿宋"/>
          <w:b/>
          <w:color w:val="000000"/>
          <w:sz w:val="32"/>
          <w:szCs w:val="32"/>
        </w:rPr>
      </w:pPr>
      <w:bookmarkStart w:id="3" w:name="_Toc325726037"/>
      <w:bookmarkStart w:id="4" w:name="_Toc376936768"/>
      <w:r>
        <w:rPr>
          <w:rFonts w:hint="eastAsia" w:ascii="仿宋" w:hAnsi="仿宋" w:eastAsia="仿宋" w:cs="宋体"/>
          <w:b/>
          <w:sz w:val="32"/>
          <w:szCs w:val="32"/>
        </w:rPr>
        <w:t>二：</w:t>
      </w:r>
      <w:bookmarkEnd w:id="2"/>
      <w:bookmarkEnd w:id="3"/>
      <w:bookmarkEnd w:id="4"/>
      <w:r>
        <w:rPr>
          <w:rFonts w:hint="eastAsia" w:ascii="仿宋" w:hAnsi="仿宋" w:eastAsia="仿宋" w:cs="宋体"/>
          <w:b/>
          <w:sz w:val="32"/>
          <w:szCs w:val="32"/>
        </w:rPr>
        <w:t>报价函</w:t>
      </w:r>
    </w:p>
    <w:p>
      <w:pPr>
        <w:tabs>
          <w:tab w:val="left" w:pos="6300"/>
        </w:tabs>
        <w:snapToGrid w:val="0"/>
        <w:spacing w:line="480" w:lineRule="exact"/>
        <w:jc w:val="center"/>
        <w:outlineLvl w:val="0"/>
        <w:rPr>
          <w:rFonts w:ascii="仿宋" w:hAnsi="仿宋" w:eastAsia="仿宋" w:cs="仿宋"/>
          <w:b/>
          <w:color w:val="000000"/>
          <w:sz w:val="32"/>
          <w:szCs w:val="44"/>
        </w:rPr>
      </w:pPr>
    </w:p>
    <w:p>
      <w:pPr>
        <w:tabs>
          <w:tab w:val="left" w:pos="6300"/>
        </w:tabs>
        <w:snapToGrid w:val="0"/>
        <w:spacing w:line="480" w:lineRule="exact"/>
        <w:jc w:val="center"/>
        <w:outlineLvl w:val="0"/>
        <w:rPr>
          <w:rFonts w:ascii="仿宋" w:hAnsi="仿宋" w:eastAsia="仿宋" w:cs="仿宋"/>
          <w:b/>
          <w:color w:val="000000"/>
          <w:sz w:val="32"/>
          <w:szCs w:val="44"/>
        </w:rPr>
      </w:pPr>
      <w:r>
        <w:rPr>
          <w:rFonts w:hint="eastAsia" w:ascii="仿宋" w:hAnsi="仿宋" w:eastAsia="仿宋" w:cs="仿宋"/>
          <w:b/>
          <w:color w:val="000000"/>
          <w:sz w:val="32"/>
          <w:szCs w:val="44"/>
        </w:rPr>
        <w:t>（一）报价函</w:t>
      </w:r>
    </w:p>
    <w:p>
      <w:pPr>
        <w:tabs>
          <w:tab w:val="left" w:pos="6300"/>
        </w:tabs>
        <w:snapToGrid w:val="0"/>
        <w:spacing w:line="360" w:lineRule="auto"/>
        <w:ind w:firstLine="480"/>
        <w:rPr>
          <w:rFonts w:ascii="仿宋" w:hAnsi="仿宋" w:eastAsia="仿宋" w:cs="仿宋"/>
          <w:color w:val="000000"/>
          <w:sz w:val="24"/>
          <w:u w:val="single"/>
        </w:rPr>
      </w:pP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u w:val="single"/>
        </w:rPr>
        <w:t>西安建工职工服务中心有限责任公司</w:t>
      </w:r>
      <w:r>
        <w:rPr>
          <w:rFonts w:hint="eastAsia" w:ascii="仿宋" w:hAnsi="仿宋" w:eastAsia="仿宋" w:cs="仿宋"/>
          <w:color w:val="000000"/>
          <w:sz w:val="28"/>
          <w:szCs w:val="28"/>
        </w:rPr>
        <w:t>：</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我方收到贵公司西安市国有企业档案管理服务中心扩容（二馆）项目询价通知书，经详细研究，决定参加该询价项目的报价。</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1、愿意按照询价通知书文件中的一切要求提供服务。我单位对本项目的一次性报价为人民币大写：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元整；人民币小写：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2、我方现提交的响应文件为：响应文件正本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份，副本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3、我方承诺：本响应文件的有效期为180天。</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4、我方完全理解和接受贵方询价通知书文件的一切规定和要求及评审办法。</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我方声明报价文件及所提供的一切资料均真实无误及有效。由于我方提供资料不实而造成的责任和后果由我方承担。</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6、我方若成为成交单位，将按照响应结果签订合同，并且严格履行合同义务。本承诺函将成为合同不可分割的一部分，与合同具有同等的法律效力。</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单位（公章）：</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电话：</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联系人：</w:t>
      </w:r>
    </w:p>
    <w:p>
      <w:pPr>
        <w:tabs>
          <w:tab w:val="left" w:pos="6300"/>
        </w:tabs>
        <w:snapToGrid w:val="0"/>
        <w:spacing w:line="360" w:lineRule="auto"/>
        <w:ind w:firstLine="480"/>
        <w:rPr>
          <w:rFonts w:ascii="仿宋" w:hAnsi="仿宋" w:eastAsia="仿宋" w:cs="仿宋"/>
          <w:color w:val="000000"/>
          <w:sz w:val="28"/>
          <w:szCs w:val="28"/>
        </w:rPr>
      </w:pPr>
    </w:p>
    <w:p>
      <w:pPr>
        <w:snapToGrid w:val="0"/>
        <w:spacing w:line="360" w:lineRule="auto"/>
        <w:ind w:firstLine="480"/>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360" w:lineRule="auto"/>
        <w:contextualSpacing/>
        <w:jc w:val="center"/>
        <w:rPr>
          <w:rFonts w:ascii="仿宋" w:hAnsi="仿宋" w:eastAsia="仿宋" w:cs="宋体"/>
          <w:b/>
          <w:bCs/>
          <w:sz w:val="32"/>
          <w:szCs w:val="32"/>
        </w:rPr>
      </w:pPr>
      <w:r>
        <w:rPr>
          <w:rFonts w:hint="eastAsia" w:ascii="仿宋" w:hAnsi="仿宋" w:eastAsia="仿宋" w:cs="宋体"/>
          <w:b/>
          <w:bCs/>
          <w:sz w:val="32"/>
          <w:szCs w:val="32"/>
        </w:rPr>
        <w:t>（二）竞争性磋商报价表</w:t>
      </w:r>
    </w:p>
    <w:p>
      <w:pPr>
        <w:ind w:firstLine="2711" w:firstLineChars="750"/>
        <w:rPr>
          <w:rFonts w:ascii="仿宋" w:hAnsi="仿宋" w:eastAsia="仿宋" w:cs="宋体"/>
          <w:b/>
          <w:sz w:val="36"/>
          <w:szCs w:val="36"/>
        </w:rPr>
      </w:pPr>
    </w:p>
    <w:p>
      <w:pPr>
        <w:rPr>
          <w:rFonts w:ascii="仿宋" w:hAnsi="仿宋" w:eastAsia="仿宋" w:cs="宋体"/>
          <w:b/>
        </w:rPr>
      </w:pPr>
      <w:r>
        <w:rPr>
          <w:rFonts w:hint="eastAsia" w:ascii="仿宋" w:hAnsi="仿宋" w:eastAsia="仿宋" w:cs="宋体"/>
          <w:b/>
        </w:rPr>
        <w:t xml:space="preserve">供应商名称（盖章）：                                       </w:t>
      </w:r>
    </w:p>
    <w:p>
      <w:pPr>
        <w:ind w:right="420"/>
        <w:jc w:val="right"/>
        <w:rPr>
          <w:rFonts w:ascii="仿宋" w:hAnsi="仿宋" w:eastAsia="仿宋" w:cs="宋体"/>
          <w:b/>
        </w:rPr>
      </w:pPr>
      <w:r>
        <w:rPr>
          <w:rFonts w:hint="eastAsia" w:ascii="仿宋" w:hAnsi="仿宋" w:eastAsia="仿宋" w:cs="宋体"/>
        </w:rPr>
        <w:t>投标日期：  年　月　日</w:t>
      </w:r>
    </w:p>
    <w:tbl>
      <w:tblPr>
        <w:tblStyle w:val="1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925"/>
        <w:gridCol w:w="2232"/>
        <w:gridCol w:w="181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39" w:type="dxa"/>
            <w:vAlign w:val="center"/>
          </w:tcPr>
          <w:p>
            <w:pPr>
              <w:jc w:val="center"/>
              <w:rPr>
                <w:rFonts w:ascii="仿宋" w:hAnsi="仿宋" w:eastAsia="仿宋" w:cs="宋体"/>
                <w:bCs/>
              </w:rPr>
            </w:pPr>
            <w:r>
              <w:rPr>
                <w:rFonts w:hint="eastAsia" w:ascii="仿宋" w:hAnsi="仿宋" w:eastAsia="仿宋" w:cs="宋体"/>
                <w:bCs/>
              </w:rPr>
              <w:t>序号</w:t>
            </w:r>
          </w:p>
        </w:tc>
        <w:tc>
          <w:tcPr>
            <w:tcW w:w="2925" w:type="dxa"/>
            <w:vAlign w:val="center"/>
          </w:tcPr>
          <w:p>
            <w:pPr>
              <w:jc w:val="center"/>
              <w:rPr>
                <w:rFonts w:ascii="仿宋" w:hAnsi="仿宋" w:eastAsia="仿宋" w:cs="宋体"/>
                <w:bCs/>
              </w:rPr>
            </w:pPr>
            <w:r>
              <w:rPr>
                <w:rFonts w:hint="eastAsia" w:ascii="仿宋" w:hAnsi="仿宋" w:eastAsia="仿宋" w:cs="宋体"/>
                <w:bCs/>
              </w:rPr>
              <w:t>项目名称</w:t>
            </w:r>
          </w:p>
        </w:tc>
        <w:tc>
          <w:tcPr>
            <w:tcW w:w="2232" w:type="dxa"/>
            <w:vAlign w:val="center"/>
          </w:tcPr>
          <w:p>
            <w:pPr>
              <w:jc w:val="center"/>
              <w:rPr>
                <w:rFonts w:ascii="仿宋" w:hAnsi="仿宋" w:eastAsia="仿宋" w:cs="宋体"/>
                <w:bCs/>
              </w:rPr>
            </w:pPr>
            <w:r>
              <w:rPr>
                <w:rFonts w:hint="eastAsia" w:ascii="仿宋" w:hAnsi="仿宋" w:eastAsia="仿宋" w:cs="宋体"/>
                <w:bCs/>
              </w:rPr>
              <w:t>投标总价（元）</w:t>
            </w:r>
          </w:p>
        </w:tc>
        <w:tc>
          <w:tcPr>
            <w:tcW w:w="1812" w:type="dxa"/>
            <w:vAlign w:val="center"/>
          </w:tcPr>
          <w:p>
            <w:pPr>
              <w:jc w:val="center"/>
              <w:rPr>
                <w:rFonts w:ascii="仿宋" w:hAnsi="仿宋" w:eastAsia="仿宋" w:cs="宋体"/>
                <w:bCs/>
              </w:rPr>
            </w:pPr>
            <w:r>
              <w:rPr>
                <w:rFonts w:hint="eastAsia" w:ascii="仿宋" w:hAnsi="仿宋" w:eastAsia="仿宋" w:cs="宋体"/>
                <w:bCs/>
              </w:rPr>
              <w:t>质量</w:t>
            </w:r>
          </w:p>
        </w:tc>
        <w:tc>
          <w:tcPr>
            <w:tcW w:w="1643" w:type="dxa"/>
            <w:vAlign w:val="center"/>
          </w:tcPr>
          <w:p>
            <w:pPr>
              <w:jc w:val="center"/>
              <w:rPr>
                <w:rFonts w:ascii="仿宋" w:hAnsi="仿宋" w:eastAsia="仿宋" w:cs="宋体"/>
              </w:rPr>
            </w:pPr>
            <w:r>
              <w:rPr>
                <w:rFonts w:hint="eastAsia" w:ascii="仿宋" w:hAnsi="仿宋" w:eastAsia="仿宋" w:cs="宋体"/>
                <w:bCs/>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39" w:type="dxa"/>
            <w:vAlign w:val="center"/>
          </w:tcPr>
          <w:p>
            <w:pPr>
              <w:jc w:val="center"/>
              <w:rPr>
                <w:rFonts w:ascii="仿宋" w:hAnsi="仿宋" w:eastAsia="仿宋" w:cs="宋体"/>
              </w:rPr>
            </w:pPr>
          </w:p>
        </w:tc>
        <w:tc>
          <w:tcPr>
            <w:tcW w:w="2925" w:type="dxa"/>
            <w:vAlign w:val="center"/>
          </w:tcPr>
          <w:p>
            <w:pPr>
              <w:rPr>
                <w:rFonts w:ascii="仿宋" w:hAnsi="仿宋" w:eastAsia="仿宋" w:cs="宋体"/>
              </w:rPr>
            </w:pPr>
          </w:p>
        </w:tc>
        <w:tc>
          <w:tcPr>
            <w:tcW w:w="2232" w:type="dxa"/>
            <w:vAlign w:val="center"/>
          </w:tcPr>
          <w:p>
            <w:pPr>
              <w:rPr>
                <w:rFonts w:ascii="仿宋" w:hAnsi="仿宋" w:eastAsia="仿宋" w:cs="宋体"/>
              </w:rPr>
            </w:pPr>
          </w:p>
        </w:tc>
        <w:tc>
          <w:tcPr>
            <w:tcW w:w="1812" w:type="dxa"/>
            <w:vAlign w:val="center"/>
          </w:tcPr>
          <w:p>
            <w:pPr>
              <w:rPr>
                <w:rFonts w:ascii="仿宋" w:hAnsi="仿宋" w:eastAsia="仿宋" w:cs="宋体"/>
              </w:rPr>
            </w:pPr>
          </w:p>
        </w:tc>
        <w:tc>
          <w:tcPr>
            <w:tcW w:w="1643" w:type="dxa"/>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投标报价（大写）</w:t>
            </w:r>
          </w:p>
        </w:tc>
        <w:tc>
          <w:tcPr>
            <w:tcW w:w="5687" w:type="dxa"/>
            <w:gridSpan w:val="3"/>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（小写）</w:t>
            </w:r>
          </w:p>
        </w:tc>
        <w:tc>
          <w:tcPr>
            <w:tcW w:w="5687" w:type="dxa"/>
            <w:gridSpan w:val="3"/>
            <w:vAlign w:val="center"/>
          </w:tcPr>
          <w:p>
            <w:pPr>
              <w:rPr>
                <w:rFonts w:ascii="仿宋" w:hAnsi="仿宋" w:eastAsia="仿宋" w:cs="宋体"/>
              </w:rPr>
            </w:pPr>
          </w:p>
        </w:tc>
      </w:tr>
    </w:tbl>
    <w:p>
      <w:pPr>
        <w:autoSpaceDE w:val="0"/>
        <w:autoSpaceDN w:val="0"/>
        <w:adjustRightInd w:val="0"/>
        <w:ind w:firstLine="480"/>
        <w:rPr>
          <w:rFonts w:ascii="仿宋" w:hAnsi="仿宋" w:eastAsia="仿宋" w:cs="宋体"/>
        </w:rPr>
      </w:pPr>
      <w:r>
        <w:rPr>
          <w:rFonts w:hint="eastAsia" w:ascii="仿宋" w:hAnsi="仿宋" w:eastAsia="仿宋" w:cs="宋体"/>
          <w:kern w:val="0"/>
          <w:lang w:val="zh-CN"/>
        </w:rPr>
        <w:t>注：</w:t>
      </w:r>
      <w:r>
        <w:rPr>
          <w:rFonts w:hint="eastAsia" w:ascii="仿宋" w:hAnsi="仿宋" w:eastAsia="仿宋" w:cs="宋体"/>
          <w:kern w:val="0"/>
        </w:rPr>
        <w:t>1.</w:t>
      </w:r>
      <w:r>
        <w:rPr>
          <w:rFonts w:hint="eastAsia" w:ascii="仿宋" w:hAnsi="仿宋" w:eastAsia="仿宋" w:cs="宋体"/>
          <w:kern w:val="0"/>
          <w:lang w:val="zh-CN"/>
        </w:rPr>
        <w:t>竞争性磋商响应报价包括：投标总价、分项、税金及不可</w:t>
      </w:r>
      <w:r>
        <w:rPr>
          <w:rFonts w:hint="eastAsia" w:ascii="仿宋" w:hAnsi="仿宋" w:eastAsia="仿宋" w:cs="宋体"/>
        </w:rPr>
        <w:t xml:space="preserve">预见费等全部费用。 </w:t>
      </w:r>
    </w:p>
    <w:p>
      <w:pPr>
        <w:autoSpaceDE w:val="0"/>
        <w:autoSpaceDN w:val="0"/>
        <w:adjustRightInd w:val="0"/>
        <w:ind w:firstLine="896" w:firstLineChars="427"/>
        <w:rPr>
          <w:rFonts w:ascii="仿宋" w:hAnsi="仿宋" w:eastAsia="仿宋" w:cs="宋体"/>
          <w:kern w:val="0"/>
          <w:lang w:val="zh-CN"/>
        </w:rPr>
      </w:pPr>
      <w:r>
        <w:rPr>
          <w:rFonts w:hint="eastAsia" w:ascii="仿宋" w:hAnsi="仿宋" w:eastAsia="仿宋" w:cs="宋体"/>
          <w:kern w:val="0"/>
        </w:rPr>
        <w:t>2.</w:t>
      </w:r>
      <w:r>
        <w:rPr>
          <w:rFonts w:hint="eastAsia" w:ascii="仿宋" w:hAnsi="仿宋" w:eastAsia="仿宋" w:cs="宋体"/>
          <w:kern w:val="0"/>
          <w:lang w:val="zh-CN"/>
        </w:rPr>
        <w:t>竞争性磋商响应最初报价不能有两个或两个以上的报价方案。</w:t>
      </w: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ind w:firstLine="480"/>
        <w:jc w:val="center"/>
        <w:rPr>
          <w:rFonts w:ascii="仿宋" w:hAnsi="仿宋" w:eastAsia="仿宋" w:cs="宋体"/>
        </w:rPr>
      </w:pPr>
    </w:p>
    <w:p>
      <w:pPr>
        <w:rPr>
          <w:rFonts w:ascii="仿宋" w:hAnsi="仿宋" w:eastAsia="仿宋" w:cs="宋体"/>
        </w:rPr>
      </w:pPr>
    </w:p>
    <w:p>
      <w:pPr>
        <w:ind w:firstLine="3376" w:firstLineChars="1055"/>
        <w:rPr>
          <w:rFonts w:ascii="仿宋" w:hAnsi="仿宋" w:eastAsia="仿宋" w:cs="宋体"/>
          <w:sz w:val="32"/>
          <w:szCs w:val="32"/>
        </w:rPr>
      </w:pP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报价商：</w:t>
      </w:r>
      <w:r>
        <w:rPr>
          <w:rFonts w:hint="eastAsia" w:ascii="仿宋" w:hAnsi="仿宋" w:eastAsia="仿宋" w:cs="宋体"/>
          <w:kern w:val="0"/>
          <w:sz w:val="32"/>
          <w:szCs w:val="32"/>
          <w:u w:val="single"/>
        </w:rPr>
        <w:t xml:space="preserve">       </w:t>
      </w:r>
      <w:r>
        <w:rPr>
          <w:rFonts w:hint="eastAsia" w:ascii="仿宋" w:hAnsi="仿宋" w:eastAsia="仿宋" w:cs="宋体"/>
          <w:b/>
          <w:sz w:val="32"/>
          <w:szCs w:val="32"/>
        </w:rPr>
        <w:t>（公章）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法定代表人或委托代理人：</w:t>
      </w:r>
      <w:r>
        <w:rPr>
          <w:rFonts w:hint="eastAsia" w:ascii="仿宋" w:hAnsi="仿宋" w:eastAsia="仿宋" w:cs="宋体"/>
          <w:kern w:val="0"/>
          <w:sz w:val="32"/>
          <w:szCs w:val="32"/>
          <w:u w:val="single"/>
        </w:rPr>
        <w:t xml:space="preserve">       </w:t>
      </w:r>
      <w:r>
        <w:rPr>
          <w:rFonts w:hint="eastAsia" w:ascii="仿宋" w:hAnsi="仿宋" w:eastAsia="仿宋" w:cs="宋体"/>
          <w:b/>
          <w:sz w:val="32"/>
          <w:szCs w:val="32"/>
        </w:rPr>
        <w:t>（签字或盖章）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年   月  日</w:t>
      </w:r>
    </w:p>
    <w:p>
      <w:pPr>
        <w:rPr>
          <w:rFonts w:ascii="仿宋" w:hAnsi="仿宋" w:eastAsia="仿宋" w:cs="宋体"/>
          <w:b/>
          <w:sz w:val="32"/>
          <w:szCs w:val="32"/>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color w:val="000000"/>
          <w:sz w:val="28"/>
          <w:szCs w:val="28"/>
        </w:rPr>
      </w:pPr>
    </w:p>
    <w:p>
      <w:pPr>
        <w:spacing w:line="600" w:lineRule="exact"/>
        <w:rPr>
          <w:rFonts w:ascii="仿宋" w:hAnsi="仿宋" w:eastAsia="仿宋" w:cs="宋体"/>
          <w:b/>
          <w:bCs/>
          <w:sz w:val="28"/>
          <w:szCs w:val="28"/>
        </w:rPr>
      </w:pPr>
    </w:p>
    <w:p>
      <w:pPr>
        <w:spacing w:line="600" w:lineRule="exact"/>
        <w:rPr>
          <w:rFonts w:ascii="仿宋" w:hAnsi="仿宋" w:eastAsia="仿宋" w:cs="宋体"/>
          <w:b/>
          <w:bCs/>
          <w:sz w:val="32"/>
          <w:szCs w:val="32"/>
        </w:rPr>
      </w:pPr>
      <w:r>
        <w:rPr>
          <w:rFonts w:hint="eastAsia" w:ascii="仿宋" w:hAnsi="仿宋" w:eastAsia="仿宋" w:cs="宋体"/>
          <w:b/>
          <w:bCs/>
          <w:sz w:val="32"/>
          <w:szCs w:val="32"/>
        </w:rPr>
        <w:t>三：询价单</w:t>
      </w:r>
    </w:p>
    <w:p>
      <w:pPr>
        <w:spacing w:line="600" w:lineRule="exact"/>
        <w:rPr>
          <w:rFonts w:ascii="仿宋" w:hAnsi="仿宋" w:eastAsia="仿宋" w:cs="仿宋"/>
          <w:sz w:val="32"/>
          <w:szCs w:val="32"/>
        </w:rPr>
      </w:pPr>
      <w:r>
        <w:rPr>
          <w:rFonts w:hint="eastAsia" w:ascii="仿宋" w:hAnsi="仿宋" w:eastAsia="仿宋" w:cs="宋体"/>
          <w:b/>
          <w:bCs/>
          <w:sz w:val="28"/>
          <w:szCs w:val="28"/>
        </w:rPr>
        <w:t xml:space="preserve">      </w:t>
      </w:r>
      <w:r>
        <w:rPr>
          <w:rFonts w:hint="eastAsia" w:ascii="仿宋" w:hAnsi="仿宋" w:eastAsia="仿宋" w:cs="仿宋"/>
          <w:sz w:val="32"/>
          <w:szCs w:val="32"/>
        </w:rPr>
        <w:t>场地</w:t>
      </w:r>
      <w:r>
        <w:rPr>
          <w:rFonts w:hint="eastAsia" w:ascii="仿宋" w:hAnsi="仿宋" w:eastAsia="仿宋" w:cs="仿宋"/>
          <w:color w:val="000000"/>
          <w:kern w:val="0"/>
          <w:sz w:val="32"/>
          <w:szCs w:val="32"/>
          <w:lang w:bidi="ar"/>
        </w:rPr>
        <w:t>装修材料、设施设备采购询价单（附件3）。</w:t>
      </w: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_GB2312"/>
          <w:b/>
          <w:bCs/>
          <w:sz w:val="32"/>
          <w:szCs w:val="32"/>
        </w:rPr>
      </w:pPr>
      <w:r>
        <w:rPr>
          <w:rFonts w:hint="eastAsia" w:ascii="仿宋" w:hAnsi="仿宋" w:eastAsia="仿宋" w:cs="仿宋"/>
          <w:b/>
          <w:bCs/>
          <w:color w:val="000000"/>
          <w:sz w:val="32"/>
          <w:szCs w:val="32"/>
        </w:rPr>
        <w:t>四、营业执照和</w:t>
      </w:r>
      <w:r>
        <w:rPr>
          <w:rFonts w:hint="eastAsia" w:ascii="仿宋" w:hAnsi="仿宋" w:eastAsia="仿宋" w:cs="仿宋_GB2312"/>
          <w:b/>
          <w:bCs/>
          <w:sz w:val="32"/>
          <w:szCs w:val="32"/>
        </w:rPr>
        <w:t>资质证书复印件加盖公章</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widowControl/>
        <w:snapToGrid w:val="0"/>
        <w:spacing w:line="360" w:lineRule="auto"/>
        <w:outlineLvl w:val="1"/>
        <w:rPr>
          <w:rFonts w:ascii="仿宋" w:hAnsi="仿宋" w:eastAsia="仿宋" w:cs="仿宋"/>
          <w:color w:val="000000"/>
          <w:sz w:val="28"/>
          <w:szCs w:val="28"/>
        </w:rPr>
      </w:pPr>
      <w:bookmarkStart w:id="5" w:name="_Toc12468"/>
      <w:bookmarkStart w:id="6" w:name="_Toc325726043"/>
      <w:bookmarkStart w:id="7" w:name="_Toc376936774"/>
      <w:r>
        <w:rPr>
          <w:rFonts w:hint="eastAsia" w:ascii="仿宋" w:hAnsi="仿宋" w:eastAsia="仿宋" w:cs="宋体"/>
          <w:b/>
          <w:sz w:val="32"/>
          <w:szCs w:val="32"/>
        </w:rPr>
        <w:t>五：</w:t>
      </w:r>
      <w:bookmarkEnd w:id="5"/>
      <w:bookmarkEnd w:id="6"/>
      <w:bookmarkEnd w:id="7"/>
    </w:p>
    <w:p>
      <w:pPr>
        <w:tabs>
          <w:tab w:val="left" w:pos="6300"/>
        </w:tabs>
        <w:snapToGrid w:val="0"/>
        <w:spacing w:line="400" w:lineRule="atLeast"/>
        <w:ind w:firstLine="561"/>
        <w:jc w:val="center"/>
        <w:outlineLvl w:val="0"/>
        <w:rPr>
          <w:rFonts w:ascii="仿宋" w:hAnsi="仿宋" w:eastAsia="仿宋" w:cs="仿宋"/>
          <w:color w:val="000000"/>
          <w:sz w:val="28"/>
          <w:szCs w:val="28"/>
        </w:rPr>
      </w:pPr>
      <w:r>
        <w:rPr>
          <w:rFonts w:hint="eastAsia" w:ascii="仿宋" w:hAnsi="仿宋" w:eastAsia="仿宋" w:cs="方正小标宋简体"/>
          <w:b/>
          <w:color w:val="000000"/>
          <w:sz w:val="40"/>
          <w:szCs w:val="40"/>
        </w:rPr>
        <w:t>法定代表人授权委托书</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项目名称：</w:t>
      </w:r>
    </w:p>
    <w:p>
      <w:pPr>
        <w:tabs>
          <w:tab w:val="left" w:pos="6300"/>
        </w:tabs>
        <w:snapToGrid w:val="0"/>
        <w:spacing w:line="360" w:lineRule="auto"/>
        <w:ind w:firstLine="480"/>
        <w:rPr>
          <w:rFonts w:ascii="仿宋" w:hAnsi="仿宋" w:eastAsia="仿宋" w:cs="仿宋"/>
          <w:color w:val="000000"/>
          <w:sz w:val="28"/>
          <w:szCs w:val="28"/>
          <w:u w:val="single"/>
        </w:rPr>
      </w:pPr>
      <w:r>
        <w:rPr>
          <w:rFonts w:hint="eastAsia" w:ascii="仿宋" w:hAnsi="仿宋" w:eastAsia="仿宋" w:cs="仿宋"/>
          <w:color w:val="000000"/>
          <w:sz w:val="28"/>
          <w:szCs w:val="28"/>
        </w:rPr>
        <w:t>日    期：</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西安建工职工服务中心有限责任公司：</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（报价机构名称）是中华人民共和国合法企业，法定地址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tabs>
          <w:tab w:val="left" w:pos="6300"/>
        </w:tabs>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（报价机构法定代表人姓名）特授权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（被授权人姓名及身份证代码）代表我单位全权办理对上述项目的衔接、签约等具体工作，并签署全部有关的文件、协议及合同。</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我单位对被授权人的签字负全部责任。</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被授权人：                     法定代表人：</w:t>
      </w:r>
    </w:p>
    <w:p>
      <w:pPr>
        <w:tabs>
          <w:tab w:val="left" w:pos="6300"/>
        </w:tabs>
        <w:snapToGrid w:val="0"/>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（签字或盖章）                  （签字或盖章）</w:t>
      </w:r>
    </w:p>
    <w:p>
      <w:pPr>
        <w:adjustRightInd w:val="0"/>
        <w:snapToGrid w:val="0"/>
        <w:spacing w:line="560" w:lineRule="exact"/>
        <w:ind w:firstLine="630"/>
        <w:rPr>
          <w:rFonts w:ascii="仿宋" w:hAnsi="仿宋" w:eastAsia="仿宋"/>
          <w:sz w:val="28"/>
          <w:szCs w:val="28"/>
        </w:rPr>
      </w:pPr>
      <w:r>
        <w:rPr>
          <w:rFonts w:ascii="仿宋" w:hAnsi="仿宋" w:eastAsia="仿宋"/>
          <w:sz w:val="28"/>
          <w:szCs w:val="28"/>
        </w:rPr>
        <w:t>法定代表人/授权代表身份证复印件</w:t>
      </w:r>
    </w:p>
    <w:tbl>
      <w:tblPr>
        <w:tblStyle w:val="1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7"/>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4337"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法定代表人身份证复印件</w:t>
            </w:r>
          </w:p>
        </w:tc>
        <w:tc>
          <w:tcPr>
            <w:tcW w:w="4216"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授权代表身份证复印件</w:t>
            </w:r>
          </w:p>
        </w:tc>
      </w:tr>
    </w:tbl>
    <w:p>
      <w:pPr>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400" w:lineRule="exact"/>
        <w:rPr>
          <w:rFonts w:ascii="仿宋" w:hAnsi="仿宋" w:eastAsia="仿宋" w:cs="仿宋"/>
          <w:color w:val="000000"/>
          <w:sz w:val="28"/>
          <w:szCs w:val="28"/>
        </w:rPr>
        <w:sectPr>
          <w:pgSz w:w="11907" w:h="16840"/>
          <w:pgMar w:top="1134" w:right="1191" w:bottom="1134" w:left="1304" w:header="851" w:footer="992" w:gutter="0"/>
          <w:cols w:space="720" w:num="1"/>
          <w:docGrid w:linePitch="380" w:charSpace="-5735"/>
        </w:sectPr>
      </w:pPr>
      <w:r>
        <w:rPr>
          <w:rFonts w:hint="eastAsia" w:ascii="仿宋" w:hAnsi="仿宋" w:eastAsia="仿宋" w:cs="仿宋"/>
          <w:color w:val="000000"/>
          <w:sz w:val="28"/>
          <w:szCs w:val="28"/>
        </w:rPr>
        <w:t xml:space="preserve">                                     （</w:t>
      </w:r>
      <w:r>
        <w:rPr>
          <w:rFonts w:hint="eastAsia" w:ascii="仿宋" w:hAnsi="仿宋" w:eastAsia="仿宋" w:cs="仿宋_GB2312"/>
          <w:color w:val="000000"/>
          <w:sz w:val="28"/>
          <w:szCs w:val="28"/>
        </w:rPr>
        <w:t>报价机构</w:t>
      </w:r>
      <w:r>
        <w:rPr>
          <w:rFonts w:hint="eastAsia" w:ascii="仿宋" w:hAnsi="仿宋" w:eastAsia="仿宋" w:cs="仿宋"/>
          <w:color w:val="000000"/>
          <w:sz w:val="28"/>
          <w:szCs w:val="28"/>
        </w:rPr>
        <w:t>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9D86645B-221F-4F38-83D0-B261D35EFFBF}"/>
  </w:font>
  <w:font w:name="方正小标宋简体">
    <w:panose1 w:val="02000000000000000000"/>
    <w:charset w:val="86"/>
    <w:family w:val="script"/>
    <w:pitch w:val="default"/>
    <w:sig w:usb0="00000001" w:usb1="080E0000" w:usb2="00000000" w:usb3="00000000" w:csb0="00040000" w:csb1="00000000"/>
    <w:embedRegular r:id="rId2" w:fontKey="{C744DA6F-EFAF-497F-8652-248A3402F49E}"/>
  </w:font>
  <w:font w:name="仿宋_GB2312">
    <w:panose1 w:val="02010609030101010101"/>
    <w:charset w:val="86"/>
    <w:family w:val="modern"/>
    <w:pitch w:val="default"/>
    <w:sig w:usb0="00000001" w:usb1="080E0000" w:usb2="00000000" w:usb3="00000000" w:csb0="00040000" w:csb1="00000000"/>
    <w:embedRegular r:id="rId3" w:fontKey="{00759E9F-1F1E-4EC5-8135-A4FE4FD4B4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MDBhODAzMmExYmUwMmYwMjkyYzg4NGE3ZDExMzEifQ=="/>
    <w:docVar w:name="KGWebUrl" w:val="https://oa.xaceg.cn/weaver/weaver.file.FileDownloadForNews?uuid=d82ff0fd-9c7a-4ec5-87c1-922d2b25cf15&amp;fileid=1185883&amp;type=document&amp;isofficeview=0"/>
  </w:docVars>
  <w:rsids>
    <w:rsidRoot w:val="003312AA"/>
    <w:rsid w:val="0001041B"/>
    <w:rsid w:val="00024FB3"/>
    <w:rsid w:val="0003066F"/>
    <w:rsid w:val="00064135"/>
    <w:rsid w:val="000D6E85"/>
    <w:rsid w:val="000F0639"/>
    <w:rsid w:val="0010620B"/>
    <w:rsid w:val="0010742A"/>
    <w:rsid w:val="00124688"/>
    <w:rsid w:val="001275BB"/>
    <w:rsid w:val="001371CD"/>
    <w:rsid w:val="00163E6B"/>
    <w:rsid w:val="00165B01"/>
    <w:rsid w:val="001757EA"/>
    <w:rsid w:val="0017634A"/>
    <w:rsid w:val="001808FA"/>
    <w:rsid w:val="00190DA3"/>
    <w:rsid w:val="001A16B8"/>
    <w:rsid w:val="001A617B"/>
    <w:rsid w:val="001E565E"/>
    <w:rsid w:val="00202EFD"/>
    <w:rsid w:val="002072E2"/>
    <w:rsid w:val="002074A9"/>
    <w:rsid w:val="00270BD1"/>
    <w:rsid w:val="002C2813"/>
    <w:rsid w:val="002D2A63"/>
    <w:rsid w:val="002E6485"/>
    <w:rsid w:val="003152BB"/>
    <w:rsid w:val="00315388"/>
    <w:rsid w:val="003312AA"/>
    <w:rsid w:val="00333EFF"/>
    <w:rsid w:val="00340897"/>
    <w:rsid w:val="00380535"/>
    <w:rsid w:val="00384587"/>
    <w:rsid w:val="00390571"/>
    <w:rsid w:val="003C02F9"/>
    <w:rsid w:val="003D222F"/>
    <w:rsid w:val="003E033B"/>
    <w:rsid w:val="003E5DC2"/>
    <w:rsid w:val="003E708D"/>
    <w:rsid w:val="0044624A"/>
    <w:rsid w:val="004835A0"/>
    <w:rsid w:val="004F0902"/>
    <w:rsid w:val="0050797F"/>
    <w:rsid w:val="00511E56"/>
    <w:rsid w:val="005776C1"/>
    <w:rsid w:val="00591115"/>
    <w:rsid w:val="00596CE1"/>
    <w:rsid w:val="005C682B"/>
    <w:rsid w:val="005C7F24"/>
    <w:rsid w:val="005E466B"/>
    <w:rsid w:val="005E65CF"/>
    <w:rsid w:val="005F354A"/>
    <w:rsid w:val="00653E95"/>
    <w:rsid w:val="00683130"/>
    <w:rsid w:val="006970F7"/>
    <w:rsid w:val="006B7430"/>
    <w:rsid w:val="006D197D"/>
    <w:rsid w:val="006E295E"/>
    <w:rsid w:val="00762FF5"/>
    <w:rsid w:val="00766143"/>
    <w:rsid w:val="007762E3"/>
    <w:rsid w:val="007A49A6"/>
    <w:rsid w:val="007C0EE0"/>
    <w:rsid w:val="007C7CCA"/>
    <w:rsid w:val="00806703"/>
    <w:rsid w:val="00821708"/>
    <w:rsid w:val="00862224"/>
    <w:rsid w:val="00891397"/>
    <w:rsid w:val="00897046"/>
    <w:rsid w:val="008B3BE6"/>
    <w:rsid w:val="008D4179"/>
    <w:rsid w:val="008D48E4"/>
    <w:rsid w:val="008D657C"/>
    <w:rsid w:val="00904EB7"/>
    <w:rsid w:val="00910952"/>
    <w:rsid w:val="00923431"/>
    <w:rsid w:val="00931AFD"/>
    <w:rsid w:val="00955681"/>
    <w:rsid w:val="0096251E"/>
    <w:rsid w:val="00966A2D"/>
    <w:rsid w:val="0097245A"/>
    <w:rsid w:val="0099338E"/>
    <w:rsid w:val="009A02A7"/>
    <w:rsid w:val="009A45FB"/>
    <w:rsid w:val="009B1880"/>
    <w:rsid w:val="009D169B"/>
    <w:rsid w:val="00A11456"/>
    <w:rsid w:val="00A153B8"/>
    <w:rsid w:val="00A26BCE"/>
    <w:rsid w:val="00A570C8"/>
    <w:rsid w:val="00A620FB"/>
    <w:rsid w:val="00AA7CF3"/>
    <w:rsid w:val="00AD41AE"/>
    <w:rsid w:val="00AE1CE7"/>
    <w:rsid w:val="00B449AC"/>
    <w:rsid w:val="00B607B0"/>
    <w:rsid w:val="00B66829"/>
    <w:rsid w:val="00B72D78"/>
    <w:rsid w:val="00B771E0"/>
    <w:rsid w:val="00BA73DA"/>
    <w:rsid w:val="00BE76FB"/>
    <w:rsid w:val="00C17F67"/>
    <w:rsid w:val="00C207A5"/>
    <w:rsid w:val="00C47412"/>
    <w:rsid w:val="00C528B0"/>
    <w:rsid w:val="00CC6FAA"/>
    <w:rsid w:val="00CF550E"/>
    <w:rsid w:val="00D072BD"/>
    <w:rsid w:val="00D26D9F"/>
    <w:rsid w:val="00D50E26"/>
    <w:rsid w:val="00D531B7"/>
    <w:rsid w:val="00D73D50"/>
    <w:rsid w:val="00D80262"/>
    <w:rsid w:val="00DB2FEC"/>
    <w:rsid w:val="00DB35CA"/>
    <w:rsid w:val="00E01E46"/>
    <w:rsid w:val="00E131E8"/>
    <w:rsid w:val="00E301C8"/>
    <w:rsid w:val="00E43D69"/>
    <w:rsid w:val="00E57139"/>
    <w:rsid w:val="00E96D48"/>
    <w:rsid w:val="00EA03E1"/>
    <w:rsid w:val="00EA7024"/>
    <w:rsid w:val="00EB6044"/>
    <w:rsid w:val="00ED2711"/>
    <w:rsid w:val="00EF1E62"/>
    <w:rsid w:val="00F03339"/>
    <w:rsid w:val="00F76D69"/>
    <w:rsid w:val="00F9549A"/>
    <w:rsid w:val="00FF2421"/>
    <w:rsid w:val="00FF53B6"/>
    <w:rsid w:val="019C6549"/>
    <w:rsid w:val="020236B3"/>
    <w:rsid w:val="0800184D"/>
    <w:rsid w:val="0A5472B4"/>
    <w:rsid w:val="0BB45715"/>
    <w:rsid w:val="0E691913"/>
    <w:rsid w:val="0EC93BBB"/>
    <w:rsid w:val="0F7301D6"/>
    <w:rsid w:val="0F8E2A2A"/>
    <w:rsid w:val="12AF2115"/>
    <w:rsid w:val="142E0103"/>
    <w:rsid w:val="185D7A31"/>
    <w:rsid w:val="1A81678E"/>
    <w:rsid w:val="1D4352B9"/>
    <w:rsid w:val="200A2103"/>
    <w:rsid w:val="21D963B6"/>
    <w:rsid w:val="256B2D12"/>
    <w:rsid w:val="26A248FA"/>
    <w:rsid w:val="27076EF2"/>
    <w:rsid w:val="2BC120DB"/>
    <w:rsid w:val="2C1063F5"/>
    <w:rsid w:val="2C3372DD"/>
    <w:rsid w:val="325E046F"/>
    <w:rsid w:val="32A7158A"/>
    <w:rsid w:val="37106A16"/>
    <w:rsid w:val="3A777CB4"/>
    <w:rsid w:val="3C0C62CE"/>
    <w:rsid w:val="3C8B4AF4"/>
    <w:rsid w:val="3DB430D0"/>
    <w:rsid w:val="3F957E58"/>
    <w:rsid w:val="41570C94"/>
    <w:rsid w:val="41CA0289"/>
    <w:rsid w:val="43506AF6"/>
    <w:rsid w:val="450B1E4C"/>
    <w:rsid w:val="470314CE"/>
    <w:rsid w:val="491F1023"/>
    <w:rsid w:val="4A6F0787"/>
    <w:rsid w:val="4B3D4C6F"/>
    <w:rsid w:val="4B6E7370"/>
    <w:rsid w:val="4C901B58"/>
    <w:rsid w:val="4F062B0F"/>
    <w:rsid w:val="50646B4D"/>
    <w:rsid w:val="508042F7"/>
    <w:rsid w:val="51AC6FDB"/>
    <w:rsid w:val="530363D7"/>
    <w:rsid w:val="5AC0262E"/>
    <w:rsid w:val="5BD511D0"/>
    <w:rsid w:val="5C36666C"/>
    <w:rsid w:val="5FDC7727"/>
    <w:rsid w:val="60B811C9"/>
    <w:rsid w:val="641E0DFC"/>
    <w:rsid w:val="64794284"/>
    <w:rsid w:val="647C3B7D"/>
    <w:rsid w:val="69595FFB"/>
    <w:rsid w:val="69653029"/>
    <w:rsid w:val="6A9950CE"/>
    <w:rsid w:val="6CE1330F"/>
    <w:rsid w:val="6DD82FBA"/>
    <w:rsid w:val="70E362EC"/>
    <w:rsid w:val="71D15700"/>
    <w:rsid w:val="754048E1"/>
    <w:rsid w:val="761958C7"/>
    <w:rsid w:val="772E3E0E"/>
    <w:rsid w:val="7846309D"/>
    <w:rsid w:val="78947487"/>
    <w:rsid w:val="7C873913"/>
    <w:rsid w:val="7DB228B7"/>
    <w:rsid w:val="7DC11107"/>
    <w:rsid w:val="7E096221"/>
    <w:rsid w:val="7E5020A2"/>
    <w:rsid w:val="7FFB68D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24"/>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1"/>
    <w:next w:val="1"/>
    <w:link w:val="2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7">
    <w:name w:val="heading 7"/>
    <w:basedOn w:val="1"/>
    <w:next w:val="1"/>
    <w:link w:val="21"/>
    <w:qFormat/>
    <w:uiPriority w:val="0"/>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1"/>
    <w:next w:val="1"/>
    <w:link w:val="2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9">
    <w:name w:val="heading 9"/>
    <w:basedOn w:val="1"/>
    <w:next w:val="1"/>
    <w:link w:val="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10">
    <w:name w:val="Body Text Indent"/>
    <w:basedOn w:val="1"/>
    <w:link w:val="25"/>
    <w:qFormat/>
    <w:uiPriority w:val="0"/>
    <w:pPr>
      <w:spacing w:line="700" w:lineRule="exact"/>
      <w:ind w:left="960"/>
    </w:pPr>
    <w:rPr>
      <w:sz w:val="44"/>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link w:val="26"/>
    <w:qFormat/>
    <w:uiPriority w:val="0"/>
    <w:pPr>
      <w:widowControl/>
      <w:spacing w:after="240" w:line="360" w:lineRule="auto"/>
      <w:ind w:firstLine="200" w:firstLineChars="200"/>
      <w:jc w:val="center"/>
    </w:pPr>
    <w:rPr>
      <w:rFonts w:ascii="Arial" w:hAnsi="Arial" w:eastAsiaTheme="minorEastAsia" w:cstheme="minorBidi"/>
      <w:b/>
      <w:smallCaps/>
      <w:kern w:val="28"/>
      <w:sz w:val="36"/>
      <w:szCs w:val="22"/>
      <w:lang w:eastAsia="en-US"/>
    </w:rPr>
  </w:style>
  <w:style w:type="character" w:customStyle="1" w:styleId="16">
    <w:name w:val="页眉 字符"/>
    <w:basedOn w:val="15"/>
    <w:link w:val="12"/>
    <w:semiHidden/>
    <w:qFormat/>
    <w:uiPriority w:val="99"/>
    <w:rPr>
      <w:sz w:val="18"/>
      <w:szCs w:val="18"/>
    </w:rPr>
  </w:style>
  <w:style w:type="character" w:customStyle="1" w:styleId="17">
    <w:name w:val="页脚 字符"/>
    <w:basedOn w:val="15"/>
    <w:link w:val="11"/>
    <w:semiHidden/>
    <w:qFormat/>
    <w:uiPriority w:val="99"/>
    <w:rPr>
      <w:sz w:val="18"/>
      <w:szCs w:val="18"/>
    </w:rPr>
  </w:style>
  <w:style w:type="character" w:customStyle="1" w:styleId="18">
    <w:name w:val="标题 1 字符"/>
    <w:basedOn w:val="15"/>
    <w:link w:val="2"/>
    <w:qFormat/>
    <w:uiPriority w:val="0"/>
    <w:rPr>
      <w:rFonts w:ascii="黑体" w:hAnsi="Times New Roman" w:eastAsia="黑体" w:cs="Times New Roman"/>
      <w:kern w:val="0"/>
      <w:sz w:val="52"/>
      <w:szCs w:val="20"/>
    </w:rPr>
  </w:style>
  <w:style w:type="character" w:customStyle="1" w:styleId="19">
    <w:name w:val="标题 3 字符"/>
    <w:basedOn w:val="15"/>
    <w:link w:val="4"/>
    <w:qFormat/>
    <w:uiPriority w:val="0"/>
    <w:rPr>
      <w:rFonts w:ascii="Times New Roman" w:hAnsi="Times New Roman" w:eastAsia="宋体" w:cs="Times New Roman"/>
      <w:b/>
      <w:kern w:val="0"/>
      <w:sz w:val="32"/>
      <w:szCs w:val="20"/>
    </w:rPr>
  </w:style>
  <w:style w:type="character" w:customStyle="1" w:styleId="20">
    <w:name w:val="标题 6 字符"/>
    <w:basedOn w:val="15"/>
    <w:link w:val="6"/>
    <w:qFormat/>
    <w:uiPriority w:val="0"/>
    <w:rPr>
      <w:rFonts w:ascii="Arial" w:hAnsi="Arial" w:eastAsia="黑体" w:cs="Times New Roman"/>
      <w:b/>
      <w:bCs/>
      <w:kern w:val="0"/>
      <w:sz w:val="24"/>
      <w:szCs w:val="24"/>
    </w:rPr>
  </w:style>
  <w:style w:type="character" w:customStyle="1" w:styleId="21">
    <w:name w:val="标题 7 字符"/>
    <w:basedOn w:val="15"/>
    <w:link w:val="7"/>
    <w:qFormat/>
    <w:uiPriority w:val="0"/>
    <w:rPr>
      <w:rFonts w:ascii="Times New Roman" w:hAnsi="Times New Roman" w:eastAsia="宋体" w:cs="Times New Roman"/>
      <w:b/>
      <w:bCs/>
      <w:kern w:val="0"/>
      <w:sz w:val="24"/>
      <w:szCs w:val="24"/>
    </w:rPr>
  </w:style>
  <w:style w:type="character" w:customStyle="1" w:styleId="22">
    <w:name w:val="标题 8 字符"/>
    <w:basedOn w:val="15"/>
    <w:link w:val="8"/>
    <w:qFormat/>
    <w:uiPriority w:val="0"/>
    <w:rPr>
      <w:rFonts w:ascii="Arial" w:hAnsi="Arial" w:eastAsia="黑体" w:cs="Times New Roman"/>
      <w:kern w:val="0"/>
      <w:sz w:val="24"/>
      <w:szCs w:val="24"/>
    </w:rPr>
  </w:style>
  <w:style w:type="character" w:customStyle="1" w:styleId="23">
    <w:name w:val="标题 9 字符"/>
    <w:basedOn w:val="15"/>
    <w:link w:val="9"/>
    <w:qFormat/>
    <w:uiPriority w:val="0"/>
    <w:rPr>
      <w:rFonts w:ascii="Arial" w:hAnsi="Arial" w:eastAsia="黑体" w:cs="Times New Roman"/>
      <w:kern w:val="0"/>
      <w:szCs w:val="21"/>
    </w:rPr>
  </w:style>
  <w:style w:type="character" w:customStyle="1" w:styleId="24">
    <w:name w:val="标题 2 字符"/>
    <w:basedOn w:val="15"/>
    <w:link w:val="3"/>
    <w:qFormat/>
    <w:uiPriority w:val="9"/>
    <w:rPr>
      <w:rFonts w:ascii="Arial" w:hAnsi="Arial" w:eastAsia="黑体" w:cs="Times New Roman"/>
      <w:b/>
      <w:bCs/>
      <w:sz w:val="32"/>
      <w:szCs w:val="32"/>
    </w:rPr>
  </w:style>
  <w:style w:type="character" w:customStyle="1" w:styleId="25">
    <w:name w:val="正文文本缩进 字符"/>
    <w:basedOn w:val="15"/>
    <w:link w:val="10"/>
    <w:qFormat/>
    <w:uiPriority w:val="0"/>
    <w:rPr>
      <w:rFonts w:ascii="Times New Roman" w:hAnsi="Times New Roman" w:eastAsia="宋体" w:cs="Times New Roman"/>
      <w:sz w:val="44"/>
      <w:szCs w:val="24"/>
    </w:rPr>
  </w:style>
  <w:style w:type="character" w:customStyle="1" w:styleId="26">
    <w:name w:val="标题 字符"/>
    <w:link w:val="13"/>
    <w:qFormat/>
    <w:uiPriority w:val="0"/>
    <w:rPr>
      <w:rFonts w:ascii="Arial" w:hAnsi="Arial"/>
      <w:b/>
      <w:smallCaps/>
      <w:kern w:val="28"/>
      <w:sz w:val="36"/>
      <w:lang w:eastAsia="en-US"/>
    </w:rPr>
  </w:style>
  <w:style w:type="character" w:customStyle="1" w:styleId="27">
    <w:name w:val="标题 Char"/>
    <w:basedOn w:val="15"/>
    <w:qFormat/>
    <w:uiPriority w:val="10"/>
    <w:rPr>
      <w:rFonts w:eastAsia="宋体" w:asciiTheme="majorHAnsi" w:hAnsiTheme="majorHAnsi" w:cstheme="majorBidi"/>
      <w:b/>
      <w:bCs/>
      <w:sz w:val="32"/>
      <w:szCs w:val="32"/>
    </w:rPr>
  </w:style>
  <w:style w:type="character" w:customStyle="1" w:styleId="28">
    <w:name w:val="apple-converted-space"/>
    <w:basedOn w:val="15"/>
    <w:qFormat/>
    <w:uiPriority w:val="0"/>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2956</Words>
  <Characters>3013</Characters>
  <Lines>25</Lines>
  <Paragraphs>7</Paragraphs>
  <TotalTime>6</TotalTime>
  <ScaleCrop>false</ScaleCrop>
  <LinksUpToDate>false</LinksUpToDate>
  <CharactersWithSpaces>3396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2023-05-04T09:46:00Z</dcterms:created>
  <dc:creator>Microsoft</dc:creator>
  <cp:lastModifiedBy>张钰</cp:lastModifiedBy>
  <dcterms:modified xsi:type="dcterms:W3CDTF">2023-05-05T06:25:26Z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E3569AA375A64E7FAAB43EB9D99E125D_13</vt:lpwstr>
  </property>
</Properties>
</file>